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D18" w:rsidRDefault="00FB528D" w:rsidP="000E3A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13326"/>
            <wp:effectExtent l="19050" t="0" r="571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8D" w:rsidRDefault="00FB528D" w:rsidP="002A0771">
      <w:pPr>
        <w:spacing w:before="280" w:after="28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2A0771" w:rsidRDefault="002A0771" w:rsidP="002A0771">
      <w:pPr>
        <w:spacing w:before="280" w:after="28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B5A38" w:rsidRPr="00CB5A38" w:rsidRDefault="00CB5A38" w:rsidP="00CB5A38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1. Общие положения</w:t>
      </w:r>
    </w:p>
    <w:p w:rsidR="00216312" w:rsidRPr="00B55F93" w:rsidRDefault="00CB5A38" w:rsidP="00B55F93">
      <w:pPr>
        <w:spacing w:line="240" w:lineRule="auto"/>
        <w:rPr>
          <w:rFonts w:ascii="Times New Roman" w:hAnsi="Times New Roman"/>
          <w:sz w:val="28"/>
          <w:szCs w:val="28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1.1. </w:t>
      </w:r>
      <w:proofErr w:type="gramStart"/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Настоящее Положение 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 условиях и порядке установления стимулирующих выплат 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 должностным окладам работников</w:t>
      </w:r>
      <w:r w:rsidRPr="00CB5A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разработа</w:t>
      </w:r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но для муниципального казенного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дошкольного образов</w:t>
      </w:r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ательного учреждения </w:t>
      </w:r>
      <w:proofErr w:type="spellStart"/>
      <w:r w:rsidR="00B55F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Возовский</w:t>
      </w:r>
      <w:proofErr w:type="spellEnd"/>
      <w:r w:rsidR="00B55F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детский сад «</w:t>
      </w:r>
      <w:r w:rsidR="00B55F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Светлячок</w:t>
      </w:r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» </w:t>
      </w:r>
      <w:proofErr w:type="spellStart"/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Поныровского</w:t>
      </w:r>
      <w:proofErr w:type="spellEnd"/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района Курской области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(далее ДОУ)  в соответствии </w:t>
      </w:r>
      <w:r w:rsidR="00216312" w:rsidRPr="00216312">
        <w:rPr>
          <w:rFonts w:ascii="Times New Roman" w:hAnsi="Times New Roman"/>
          <w:sz w:val="28"/>
          <w:szCs w:val="28"/>
        </w:rPr>
        <w:t xml:space="preserve"> </w:t>
      </w:r>
      <w:r w:rsidR="00216312">
        <w:rPr>
          <w:rFonts w:ascii="Times New Roman" w:hAnsi="Times New Roman"/>
          <w:sz w:val="28"/>
          <w:szCs w:val="28"/>
        </w:rPr>
        <w:t xml:space="preserve"> со СТ. 144 Трудового кодекса Российской Федерации от </w:t>
      </w:r>
      <w:r w:rsidR="00216312">
        <w:rPr>
          <w:rFonts w:ascii="Times New Roman" w:hAnsi="Times New Roman"/>
          <w:iCs/>
          <w:sz w:val="28"/>
          <w:szCs w:val="28"/>
        </w:rPr>
        <w:t>30.12.2001  №</w:t>
      </w:r>
      <w:r w:rsidR="00216312">
        <w:rPr>
          <w:rFonts w:ascii="Times New Roman" w:hAnsi="Times New Roman"/>
          <w:sz w:val="28"/>
          <w:szCs w:val="28"/>
        </w:rPr>
        <w:t xml:space="preserve">197-ФЗ, СТ. 28 Федерального закона от 29.12.2012 </w:t>
      </w:r>
      <w:r w:rsidR="00216312">
        <w:rPr>
          <w:rFonts w:ascii="Times New Roman" w:hAnsi="Times New Roman"/>
          <w:iCs/>
          <w:sz w:val="28"/>
          <w:szCs w:val="28"/>
        </w:rPr>
        <w:t xml:space="preserve">№ </w:t>
      </w:r>
      <w:r w:rsidR="00216312">
        <w:rPr>
          <w:rFonts w:ascii="Times New Roman" w:hAnsi="Times New Roman"/>
          <w:sz w:val="28"/>
          <w:szCs w:val="28"/>
        </w:rPr>
        <w:t>273-ФЗ "Об образовании в Российской Федерации";</w:t>
      </w:r>
      <w:proofErr w:type="gramEnd"/>
      <w:r w:rsidR="002163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16312">
        <w:rPr>
          <w:rFonts w:ascii="Times New Roman" w:hAnsi="Times New Roman"/>
          <w:sz w:val="28"/>
          <w:szCs w:val="28"/>
        </w:rPr>
        <w:t xml:space="preserve">руководствуясь Распоряжением Правительства РФ от 26.11.2012 </w:t>
      </w:r>
      <w:r w:rsidR="00216312">
        <w:rPr>
          <w:rFonts w:ascii="Times New Roman" w:hAnsi="Times New Roman"/>
          <w:iCs/>
          <w:sz w:val="28"/>
          <w:szCs w:val="28"/>
        </w:rPr>
        <w:t xml:space="preserve">№2190-p </w:t>
      </w:r>
      <w:r w:rsidR="00216312">
        <w:rPr>
          <w:rFonts w:ascii="Times New Roman" w:hAnsi="Times New Roman"/>
          <w:sz w:val="28"/>
          <w:szCs w:val="28"/>
        </w:rPr>
        <w:t>«Об утверждении Программы поэтапного совершенствования системы оплаты труда в государственных (муниципальных) учреждениях на 2012 - 2018 годы»; методическими рекомендациями Министерства образования и науки РФ от 18.06.2013г.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(муниципальных) учреждений в сфере образования, их руководителей и работников;</w:t>
      </w:r>
      <w:proofErr w:type="gramEnd"/>
      <w:r w:rsidR="00216312">
        <w:rPr>
          <w:rFonts w:ascii="Times New Roman" w:hAnsi="Times New Roman"/>
          <w:sz w:val="28"/>
          <w:szCs w:val="28"/>
        </w:rPr>
        <w:t xml:space="preserve"> постановлением администрации  </w:t>
      </w:r>
      <w:proofErr w:type="spellStart"/>
      <w:r w:rsidR="00216312">
        <w:rPr>
          <w:rFonts w:ascii="Times New Roman" w:hAnsi="Times New Roman"/>
          <w:sz w:val="28"/>
          <w:szCs w:val="28"/>
        </w:rPr>
        <w:t>Поныровского</w:t>
      </w:r>
      <w:proofErr w:type="spellEnd"/>
      <w:r w:rsidR="00216312">
        <w:rPr>
          <w:rFonts w:ascii="Times New Roman" w:hAnsi="Times New Roman"/>
          <w:sz w:val="28"/>
          <w:szCs w:val="28"/>
        </w:rPr>
        <w:t xml:space="preserve"> района  Курской области от 11.12.2012 N 666</w:t>
      </w:r>
      <w:r w:rsidR="00B55F93">
        <w:rPr>
          <w:rFonts w:ascii="Times New Roman" w:hAnsi="Times New Roman"/>
          <w:sz w:val="28"/>
          <w:szCs w:val="28"/>
        </w:rPr>
        <w:t xml:space="preserve"> </w:t>
      </w:r>
      <w:r w:rsidR="00216312">
        <w:rPr>
          <w:rFonts w:ascii="Times New Roman" w:hAnsi="Times New Roman"/>
          <w:sz w:val="28"/>
          <w:szCs w:val="28"/>
        </w:rPr>
        <w:t xml:space="preserve"> </w:t>
      </w:r>
      <w:r w:rsidR="00B55F93">
        <w:rPr>
          <w:rFonts w:ascii="Times New Roman" w:hAnsi="Times New Roman"/>
          <w:sz w:val="28"/>
          <w:szCs w:val="28"/>
        </w:rPr>
        <w:t>«</w:t>
      </w:r>
      <w:r w:rsidR="00216312">
        <w:rPr>
          <w:rFonts w:ascii="Times New Roman" w:hAnsi="Times New Roman"/>
          <w:sz w:val="28"/>
          <w:szCs w:val="28"/>
        </w:rPr>
        <w:t xml:space="preserve">Об утверждении Положения об оплате труда работников муниципальных образовательных учреждений </w:t>
      </w:r>
      <w:proofErr w:type="spellStart"/>
      <w:r w:rsidR="00216312">
        <w:rPr>
          <w:rFonts w:ascii="Times New Roman" w:hAnsi="Times New Roman"/>
          <w:sz w:val="28"/>
          <w:szCs w:val="28"/>
        </w:rPr>
        <w:t>Поныровского</w:t>
      </w:r>
      <w:proofErr w:type="spellEnd"/>
      <w:r w:rsidR="00216312">
        <w:rPr>
          <w:rFonts w:ascii="Times New Roman" w:hAnsi="Times New Roman"/>
          <w:sz w:val="28"/>
          <w:szCs w:val="28"/>
        </w:rPr>
        <w:t xml:space="preserve"> района  Курской области»  (с изменениями от 05.09.2017 № 578); приказом отдела образования администрации </w:t>
      </w:r>
      <w:proofErr w:type="spellStart"/>
      <w:r w:rsidR="00216312">
        <w:rPr>
          <w:rFonts w:ascii="Times New Roman" w:hAnsi="Times New Roman"/>
          <w:sz w:val="28"/>
          <w:szCs w:val="28"/>
        </w:rPr>
        <w:t>Поныровского</w:t>
      </w:r>
      <w:proofErr w:type="spellEnd"/>
      <w:r w:rsidR="00216312">
        <w:rPr>
          <w:rFonts w:ascii="Times New Roman" w:hAnsi="Times New Roman"/>
          <w:sz w:val="28"/>
          <w:szCs w:val="28"/>
        </w:rPr>
        <w:t xml:space="preserve"> района Курской области от 26.09.2017г. «</w:t>
      </w:r>
      <w:r w:rsidR="00216312" w:rsidRPr="00216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оценки эффективности деятель</w:t>
      </w:r>
      <w:r w:rsidR="00B55F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ности педагогических работников </w:t>
      </w:r>
      <w:r w:rsidR="00216312" w:rsidRPr="00216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общеобразовательных организаций  </w:t>
      </w:r>
      <w:proofErr w:type="spellStart"/>
      <w:r w:rsidR="00216312" w:rsidRPr="00216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Поныровского</w:t>
      </w:r>
      <w:proofErr w:type="spellEnd"/>
      <w:r w:rsidR="00216312" w:rsidRPr="00216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</w:t>
      </w:r>
      <w:r w:rsidR="00216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</w:t>
      </w:r>
      <w:r w:rsidR="00216312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Положен</w:t>
      </w:r>
      <w:r w:rsidR="0021631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ием</w:t>
      </w:r>
      <w:r w:rsidR="00216312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об</w:t>
      </w:r>
      <w:r w:rsidR="0021631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оплате работников муниципального казенного дошкольного учреждения </w:t>
      </w:r>
      <w:proofErr w:type="spellStart"/>
      <w:r w:rsidR="00B55F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Возовский</w:t>
      </w:r>
      <w:proofErr w:type="spellEnd"/>
      <w:r w:rsidR="00B55F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21631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детский сад «</w:t>
      </w:r>
      <w:r w:rsidR="00B55F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Светлячок</w:t>
      </w:r>
      <w:r w:rsidR="0021631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 от 25.12.2012г.,</w:t>
      </w:r>
      <w:r w:rsidR="00216312" w:rsidRPr="0021631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16312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Коллективным договором МК</w:t>
      </w:r>
      <w:r w:rsidR="00216312" w:rsidRPr="00DE5346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ДОУ.</w:t>
      </w:r>
      <w:r w:rsidR="00216312" w:rsidRPr="00216312">
        <w:rPr>
          <w:rFonts w:ascii="Times New Roman" w:hAnsi="Times New Roman"/>
          <w:sz w:val="28"/>
          <w:szCs w:val="28"/>
        </w:rPr>
        <w:t xml:space="preserve"> </w:t>
      </w:r>
      <w:r w:rsidR="00216312">
        <w:rPr>
          <w:rFonts w:ascii="Times New Roman" w:hAnsi="Times New Roman"/>
          <w:sz w:val="28"/>
          <w:szCs w:val="28"/>
        </w:rPr>
        <w:t xml:space="preserve"> </w:t>
      </w:r>
    </w:p>
    <w:p w:rsidR="00CB5A38" w:rsidRPr="00CB5A38" w:rsidRDefault="00CB5A38" w:rsidP="00CB5A38">
      <w:pPr>
        <w:suppressAutoHyphens/>
        <w:spacing w:after="0" w:line="240" w:lineRule="auto"/>
        <w:ind w:left="-15" w:right="-2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1.2. </w:t>
      </w:r>
      <w:proofErr w:type="gramStart"/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Настоящее Положение об условиях и порядке установления стимулирующих выплат 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к должностным окладам работников (далее Положение)  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вводится в целях совершенствования механизма распределения стимулирующего фонда оплаты труда, усиления социально-экономической и правовой защиты, стимулирования заинтересованности работников в улучшении качества воспитательно-образовательного процесса, развития инициативы и творчества, закрепления квалифицированных кадров, повышении исполнительской дисциплины и усиления материальной заинтересованности каждого в достижении наивысших результатов труда. </w:t>
      </w:r>
      <w:proofErr w:type="gramEnd"/>
    </w:p>
    <w:p w:rsidR="00CB5A38" w:rsidRPr="00CB5A38" w:rsidRDefault="00CB5A38" w:rsidP="00CB5A38">
      <w:pPr>
        <w:suppressAutoHyphens/>
        <w:spacing w:after="0" w:line="240" w:lineRule="auto"/>
        <w:ind w:left="-15" w:right="-2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1.3. Средства на стимулирующие выплаты административно-управленческого, педагогического, медицинского и обслуживающего персонала устанавливаются в пределах объема средств, предусмотренных на стимулирующую часть фонда оплаты труда. Выплаты стимулирующего характера устанавливаются с учетом критериев, позволяющих оценить результативность и </w:t>
      </w:r>
      <w:r w:rsidR="007955AD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качество работы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(эффективность труда), предусмотренных перечнем критериев эффективности труда настоящим Положением. </w:t>
      </w:r>
    </w:p>
    <w:p w:rsidR="00CB5A38" w:rsidRPr="00CB5A38" w:rsidRDefault="00CB5A38" w:rsidP="00CB5A38">
      <w:pPr>
        <w:suppressAutoHyphens/>
        <w:spacing w:after="0" w:line="240" w:lineRule="auto"/>
        <w:ind w:left="-15" w:right="-2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1.4. Положение определяет структуру стимулирующей части фонда оплаты труда, перечень критериев по распределению стимулирующего фонда оплаты 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труда, порядок установления стимулирующих выплат, их размеры, периодичность, возможность снижения или отмены стимулирующих выплат.</w:t>
      </w:r>
    </w:p>
    <w:p w:rsidR="00CB5A38" w:rsidRPr="00CB5A38" w:rsidRDefault="00CB5A38" w:rsidP="00CB5A38">
      <w:pPr>
        <w:suppressAutoHyphens/>
        <w:spacing w:after="0" w:line="240" w:lineRule="auto"/>
        <w:ind w:left="-15" w:right="-2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1.5. Начисление стимулирующих выплат производится за фактически отработанное время и выплачивается в течение месяца, следующего за отчетным периодом. Стимулирующие выплаты </w:t>
      </w:r>
      <w:r w:rsidR="007955AD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 в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денежном выражении.</w:t>
      </w:r>
    </w:p>
    <w:p w:rsidR="00CB5A38" w:rsidRPr="00CB5A38" w:rsidRDefault="007955AD" w:rsidP="00CB5A38">
      <w:pPr>
        <w:suppressAutoHyphens/>
        <w:spacing w:after="0" w:line="240" w:lineRule="auto"/>
        <w:ind w:left="-15" w:right="-2" w:firstLine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1.6. Работникам </w:t>
      </w:r>
      <w:r w:rsidR="00CB5A38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ДОУ могут быть установлены следующие виды выплат стимулирующего характер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а: по результатам работы за год,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</w:t>
      </w:r>
      <w:r w:rsidR="00CB5A38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результатам работы за квартал, по результатам работы за месяц, единовременные премии.</w:t>
      </w:r>
    </w:p>
    <w:p w:rsidR="00CB5A38" w:rsidRPr="00CB5A38" w:rsidRDefault="00CB5A38" w:rsidP="00CB5A38">
      <w:pPr>
        <w:suppressAutoHyphens/>
        <w:spacing w:after="0" w:line="240" w:lineRule="auto"/>
        <w:ind w:left="-15" w:right="-2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1.7. Положение принимается на общем собрании работников Учреждения, согласовывается с профсоюзным </w:t>
      </w:r>
      <w:r w:rsidR="007955AD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комитетом и</w:t>
      </w:r>
      <w:r w:rsidR="007955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утверждается заведующим 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ДОУ. </w:t>
      </w:r>
    </w:p>
    <w:p w:rsidR="00CB5A38" w:rsidRPr="00CB5A38" w:rsidRDefault="00CB5A38" w:rsidP="00CB5A38">
      <w:pPr>
        <w:suppressAutoHyphens/>
        <w:spacing w:after="0" w:line="240" w:lineRule="auto"/>
        <w:ind w:left="-15" w:right="-2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1.8. Положение </w:t>
      </w:r>
      <w:r w:rsidR="007955AD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распространяется на</w:t>
      </w:r>
      <w:r w:rsidR="007955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 категории работников 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ДОУ.</w:t>
      </w:r>
    </w:p>
    <w:p w:rsidR="00CB5A38" w:rsidRPr="00CB5A38" w:rsidRDefault="00CB5A38" w:rsidP="00CB5A38">
      <w:pPr>
        <w:suppressAutoHyphens/>
        <w:spacing w:after="0" w:line="240" w:lineRule="auto"/>
        <w:ind w:left="-15" w:right="-2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1.9. Срок данного положения не ограничен. Данное Положение действует до принятия нового.</w:t>
      </w:r>
    </w:p>
    <w:p w:rsidR="00CB5A38" w:rsidRPr="00CB5A38" w:rsidRDefault="00CB5A38" w:rsidP="00CB5A38">
      <w:pPr>
        <w:tabs>
          <w:tab w:val="left" w:pos="23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5A38" w:rsidRPr="00CB5A38" w:rsidRDefault="00CB5A38" w:rsidP="00CB5A38">
      <w:pPr>
        <w:spacing w:after="0" w:line="240" w:lineRule="auto"/>
        <w:ind w:firstLine="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 СТРУКТУРА СТИМУЛИРУЮЩЕЙ ЧАСТИ ФОТ</w:t>
      </w:r>
    </w:p>
    <w:p w:rsidR="00CB5A38" w:rsidRPr="00CB5A38" w:rsidRDefault="00CB5A38" w:rsidP="00CB5A38">
      <w:pPr>
        <w:spacing w:after="0" w:line="240" w:lineRule="auto"/>
        <w:ind w:firstLine="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2.1. </w:t>
      </w:r>
      <w:r w:rsidR="002C211F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Стимулирующие выплаты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осуществляются в пределах стимулирующей части фонда оплаты труда. </w:t>
      </w:r>
    </w:p>
    <w:p w:rsidR="00CB5A38" w:rsidRPr="00CB5A38" w:rsidRDefault="00CB5A38" w:rsidP="00CB5A38">
      <w:pPr>
        <w:suppressAutoHyphens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Стимулирующие выплаты делятся на премирование </w:t>
      </w:r>
      <w:r w:rsidR="002C211F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2C211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отрудников </w:t>
      </w:r>
      <w:r w:rsidR="002C211F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стимулирующую часть оп</w:t>
      </w:r>
      <w:r w:rsidR="007656CA">
        <w:rPr>
          <w:rFonts w:ascii="Times New Roman" w:eastAsia="Times New Roman" w:hAnsi="Times New Roman" w:cs="Times New Roman"/>
          <w:sz w:val="28"/>
          <w:szCs w:val="28"/>
          <w:lang w:eastAsia="ar-SA"/>
        </w:rPr>
        <w:t>латы труда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на основании индивидуальных карт самооценки сотрудников и мотивированного мнения членов комиссии по распределению фонда поощрений. </w:t>
      </w:r>
    </w:p>
    <w:p w:rsidR="00CB5A38" w:rsidRPr="00CB5A38" w:rsidRDefault="00CB5A38" w:rsidP="00CB5A38">
      <w:pPr>
        <w:suppressAutoHyphens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2.2. Стимулирующие выплаты могут носить разовый или периодический характер. Максимальный период выплат – один год.</w:t>
      </w:r>
    </w:p>
    <w:p w:rsidR="00CB5A38" w:rsidRPr="00CB5A38" w:rsidRDefault="00CB5A38" w:rsidP="00CB5A38">
      <w:pPr>
        <w:suppressAutoHyphens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2.3. Размер стимулирующих выплат работникам, период действий этих выплат и список сотрудников, получающих данные вып</w:t>
      </w:r>
      <w:r w:rsidR="007656CA">
        <w:rPr>
          <w:rFonts w:ascii="Times New Roman" w:eastAsia="Times New Roman" w:hAnsi="Times New Roman" w:cs="Times New Roman"/>
          <w:sz w:val="28"/>
          <w:szCs w:val="28"/>
          <w:lang w:eastAsia="ar-SA"/>
        </w:rPr>
        <w:t>латы, утверждается заведующим МК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ДОУ.</w:t>
      </w:r>
    </w:p>
    <w:p w:rsidR="00CB5A38" w:rsidRPr="00CB5A38" w:rsidRDefault="00CB5A38" w:rsidP="00CB5A38">
      <w:pPr>
        <w:suppressAutoHyphens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2.4. Стимулирующие выплаты за эффективность (качество) работы могут быть прекращены до срока, определённого приказом, при наложении дисциплинарного взыскания, по пред</w:t>
      </w:r>
      <w:r w:rsidR="007656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ставлению </w:t>
      </w:r>
      <w:r w:rsidR="002C211F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информации старшего</w:t>
      </w:r>
      <w:r w:rsidR="007656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воспитателя, завхоза,  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медицинской сестры о неудовлетворительных результатах, в соответствии с теми критериями, за которые приказом заведующего ранее были установлены стимулирующие выплаты.</w:t>
      </w:r>
    </w:p>
    <w:p w:rsidR="00CB5A38" w:rsidRPr="00CB5A38" w:rsidRDefault="00CB5A38" w:rsidP="00CB5A38">
      <w:pPr>
        <w:suppressAutoHyphens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2.5. Условиями для назначения стимулирующих выплат являются:</w:t>
      </w:r>
    </w:p>
    <w:p w:rsidR="00CB5A38" w:rsidRPr="00CB5A38" w:rsidRDefault="00CB5A38" w:rsidP="00CB5A3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- отсутствие случаев травматизма воспитанников на занятиях и во внеурочной деятельности, во время которой ответственность за жизнь и здоровье воспитанников возложена на данного работника;</w:t>
      </w:r>
    </w:p>
    <w:p w:rsidR="00CB5A38" w:rsidRPr="00CB5A38" w:rsidRDefault="00CB5A38" w:rsidP="00CB5A38">
      <w:pPr>
        <w:tabs>
          <w:tab w:val="left" w:pos="574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- отсутствие дисциплинарных взысканий.</w:t>
      </w:r>
    </w:p>
    <w:p w:rsidR="00CB5A38" w:rsidRPr="00CB5A38" w:rsidRDefault="00CB5A38" w:rsidP="00CB5A38">
      <w:pPr>
        <w:tabs>
          <w:tab w:val="left" w:pos="5745"/>
        </w:tabs>
        <w:suppressAutoHyphens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2.6. Для установления размера стимулирующих выплат работникам на общем собрании трудового коллектива, открытым голосованием выбирается комиссия по распределению стимулирующих выплат (далее комиссия).  </w:t>
      </w:r>
    </w:p>
    <w:p w:rsidR="00CB5A38" w:rsidRPr="00CB5A38" w:rsidRDefault="00CB5A38" w:rsidP="00CB5A38">
      <w:pPr>
        <w:tabs>
          <w:tab w:val="left" w:pos="5745"/>
        </w:tabs>
        <w:suppressAutoHyphens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2.7. </w:t>
      </w:r>
      <w:r w:rsidR="002C211F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Комиссия принимает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решение об установлении и размере стимулирующих выплат на основании индивидуальных карт самооценки сотрудников и мотивированного мнения членов комиссии большинством голосов открытым голосованием при условии присутствия не менее половины </w:t>
      </w:r>
      <w:r w:rsidR="002C211F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членов комиссии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. Решение комиссии оформляется протоколом.</w:t>
      </w:r>
    </w:p>
    <w:p w:rsidR="00CB5A38" w:rsidRPr="00CB5A38" w:rsidRDefault="00CB5A38" w:rsidP="00CB5A38">
      <w:pPr>
        <w:tabs>
          <w:tab w:val="left" w:pos="5745"/>
        </w:tabs>
        <w:suppressAutoHyphens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2.8. На основании </w:t>
      </w:r>
      <w:r w:rsidR="007955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протокола комиссии заведующий 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ДОУ в срок до первого числа, следующего за отчетным месяцем </w:t>
      </w:r>
      <w:r w:rsidR="002C211F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срока должен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издать приказ об установлении стимулирующих выплат. </w:t>
      </w:r>
    </w:p>
    <w:p w:rsidR="00CB5A38" w:rsidRPr="00CB5A38" w:rsidRDefault="00CB5A38" w:rsidP="00CB5A38">
      <w:pPr>
        <w:tabs>
          <w:tab w:val="left" w:pos="574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CB5A38" w:rsidRPr="00CB5A38" w:rsidRDefault="00CB5A38" w:rsidP="00CB5A38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3. ВИДЫ ПРЕМИРОВАНИЯ</w:t>
      </w:r>
    </w:p>
    <w:p w:rsidR="00CB5A38" w:rsidRPr="00CB5A38" w:rsidRDefault="00CB5A38" w:rsidP="00CB5A38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B5A38" w:rsidRPr="00CB5A38" w:rsidRDefault="00CB5A38" w:rsidP="00CB5A38">
      <w:pPr>
        <w:tabs>
          <w:tab w:val="left" w:pos="0"/>
        </w:tabs>
        <w:spacing w:before="30" w:after="30" w:line="240" w:lineRule="auto"/>
        <w:ind w:firstLine="3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3.1. Разовое и периодическое премирование работника осуществляется на основе решение комиссии по распределению стимулирующих выплат и на основе приказа заведующего ДОУ, в котором указывается конкретный размер этой выплаты.</w:t>
      </w:r>
    </w:p>
    <w:p w:rsidR="00CB5A38" w:rsidRPr="00CB5A38" w:rsidRDefault="007955AD" w:rsidP="00CB5A38">
      <w:pPr>
        <w:tabs>
          <w:tab w:val="left" w:pos="0"/>
        </w:tabs>
        <w:spacing w:before="30" w:after="30" w:line="240" w:lineRule="auto"/>
        <w:ind w:firstLine="3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3.2. При наличии у работника </w:t>
      </w:r>
      <w:r w:rsidR="00CB5A38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ДОУ не снятого в установленном порядке дисциплинарного взыскания, премия не устанавливается.</w:t>
      </w:r>
    </w:p>
    <w:p w:rsidR="00CB5A38" w:rsidRPr="00CB5A38" w:rsidRDefault="00CB5A38" w:rsidP="00CB5A38">
      <w:pPr>
        <w:tabs>
          <w:tab w:val="left" w:pos="0"/>
        </w:tabs>
        <w:spacing w:before="30" w:after="30" w:line="240" w:lineRule="auto"/>
        <w:ind w:firstLine="3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3.3. Разовое премирование работников производится в следующих случаях:</w:t>
      </w:r>
    </w:p>
    <w:p w:rsidR="00CB5A38" w:rsidRPr="00FD5E5F" w:rsidRDefault="001E00EE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к юбилейным датам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</w:t>
      </w:r>
      <w:r w:rsidR="00A250B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gramEnd"/>
      <w:r w:rsidR="00A250B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55, 60 лет – размер должностного оклада</w:t>
      </w:r>
      <w:r w:rsidR="00CB5A38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)</w:t>
      </w:r>
      <w:r w:rsidR="00FD5E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</w:p>
    <w:p w:rsidR="00CB5A38" w:rsidRPr="00CB5A38" w:rsidRDefault="00CB5A38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за участие и победу воспитанников (работ воспи</w:t>
      </w:r>
      <w:r w:rsidR="001E00E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танников) в конкурсах районного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областного, р</w:t>
      </w:r>
      <w:r w:rsidR="001E00E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егионального и т.д. уровня (до 10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00 рублей).</w:t>
      </w:r>
    </w:p>
    <w:p w:rsidR="00CB5A38" w:rsidRPr="00CB5A38" w:rsidRDefault="00CB5A38" w:rsidP="00CB5A38">
      <w:pPr>
        <w:tabs>
          <w:tab w:val="left" w:pos="0"/>
        </w:tabs>
        <w:spacing w:before="30" w:after="30" w:line="240" w:lineRule="auto"/>
        <w:ind w:firstLine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3.4. Периодическое премирование может устанавливаться на квартал, полугодие, год (учебный, календарный).</w:t>
      </w:r>
    </w:p>
    <w:p w:rsidR="00CB5A38" w:rsidRPr="00CB5A38" w:rsidRDefault="00CB5A38" w:rsidP="00CB5A38">
      <w:pPr>
        <w:tabs>
          <w:tab w:val="left" w:pos="0"/>
        </w:tabs>
        <w:spacing w:before="30" w:after="30" w:line="240" w:lineRule="auto"/>
        <w:ind w:firstLine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3.5. Периодическое премирование работников устанавливается в следующих случаях:</w:t>
      </w:r>
    </w:p>
    <w:p w:rsidR="00B842DE" w:rsidRDefault="00CB5A38" w:rsidP="00B842DE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за педагогический стаж</w:t>
      </w:r>
      <w:r w:rsidR="00B55F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;</w:t>
      </w:r>
    </w:p>
    <w:p w:rsidR="00B842DE" w:rsidRPr="00B842DE" w:rsidRDefault="00B842DE" w:rsidP="00B842DE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2D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выслуге лет от 1 года до 3 лет - до 0,05;</w:t>
      </w:r>
    </w:p>
    <w:p w:rsidR="00B842DE" w:rsidRPr="00B842DE" w:rsidRDefault="00B842DE" w:rsidP="00B842D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2D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выслуге лет от 3 до 5 лет         -   до 0,1;</w:t>
      </w:r>
    </w:p>
    <w:p w:rsidR="00B842DE" w:rsidRPr="00B842DE" w:rsidRDefault="00B842DE" w:rsidP="00B842D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2D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выслуге лет от 5 до10 лет        -  до 0,15;</w:t>
      </w:r>
    </w:p>
    <w:p w:rsidR="00B842DE" w:rsidRPr="00B842DE" w:rsidRDefault="00B842DE" w:rsidP="00B842D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2D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выслуге лет от 10 до 15 лет     -    до 0,2;</w:t>
      </w:r>
    </w:p>
    <w:p w:rsidR="00B842DE" w:rsidRPr="00B842DE" w:rsidRDefault="00B842DE" w:rsidP="00B842D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2D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выслуге лет свыше 15 лет        -   до 0,25.</w:t>
      </w:r>
    </w:p>
    <w:p w:rsidR="00CB5A38" w:rsidRDefault="00CB5A38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от должностного окл</w:t>
      </w:r>
      <w:r w:rsidR="00B842D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ада</w:t>
      </w:r>
      <w:r w:rsidR="00FD5E5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ежемесячно</w:t>
      </w:r>
      <w:r w:rsidR="00B842D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течение календарного года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;</w:t>
      </w:r>
    </w:p>
    <w:p w:rsidR="004268B0" w:rsidRDefault="001E00EE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руководителю методического объединения </w:t>
      </w:r>
      <w:r w:rsidR="004F7AF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(5</w:t>
      </w:r>
      <w:r w:rsidR="00FD5E5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% от должностного оклада ежемесячно</w:t>
      </w:r>
      <w:r w:rsidR="004268B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течени</w:t>
      </w:r>
      <w:proofErr w:type="gramStart"/>
      <w:r w:rsidR="004268B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</w:t>
      </w:r>
      <w:proofErr w:type="gramEnd"/>
      <w:r w:rsidR="004268B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года);</w:t>
      </w:r>
    </w:p>
    <w:p w:rsidR="001E00EE" w:rsidRDefault="004268B0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ответс</w:t>
      </w:r>
      <w:r w:rsidR="0048489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твенному</w:t>
      </w:r>
      <w:proofErr w:type="gramEnd"/>
      <w:r w:rsidR="0048489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за ведения сайта ДОУ (20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00 рублей ежемесячно в течение года);</w:t>
      </w:r>
      <w:r w:rsidR="001E00E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016D3D" w:rsidRDefault="004F7AF7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ответственному за ведение</w:t>
      </w:r>
      <w:r w:rsidR="00016D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протоколов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педсоветов</w:t>
      </w:r>
      <w:r w:rsidR="00016D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(5 % от должностного оклада ежемесячно в течени</w:t>
      </w:r>
      <w:proofErr w:type="gramStart"/>
      <w:r w:rsidR="00016D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</w:t>
      </w:r>
      <w:proofErr w:type="gramEnd"/>
      <w:r w:rsidR="00016D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года);</w:t>
      </w:r>
    </w:p>
    <w:p w:rsidR="004F7AF7" w:rsidRDefault="004F7AF7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ответственный за ведение делопроизводства по коммунальным услугам (5% от должностного оклада ежемесячно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года);</w:t>
      </w:r>
    </w:p>
    <w:p w:rsidR="00FD5E5F" w:rsidRPr="00CB5A38" w:rsidRDefault="00FD5E5F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председ</w:t>
      </w:r>
      <w:r w:rsidR="004F7AF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ателю профсоюзной организации (10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% от должностного оклада ежемесячно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года)</w:t>
      </w:r>
      <w:r w:rsidR="004F7AF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;</w:t>
      </w:r>
    </w:p>
    <w:p w:rsidR="00CB5A38" w:rsidRDefault="00CB5A38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победителям конкурсов профессионального мастерства </w:t>
      </w:r>
      <w:r w:rsidR="000F5C62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</w:t>
      </w:r>
      <w:r w:rsidR="000F5C6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согласно Положению о конкурсе, в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0F5C62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течение учебного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года); </w:t>
      </w:r>
    </w:p>
    <w:p w:rsidR="00484898" w:rsidRDefault="00484898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наличие 1 квалификационной категории – 15 %</w:t>
      </w:r>
      <w:r w:rsidRPr="0048489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 должностного оклада</w:t>
      </w:r>
      <w:r w:rsidR="00E06A73" w:rsidRPr="00E06A7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E06A7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ежемесячно в течени</w:t>
      </w:r>
      <w:proofErr w:type="gramStart"/>
      <w:r w:rsidR="00E06A7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</w:t>
      </w:r>
      <w:proofErr w:type="gramEnd"/>
      <w:r w:rsidR="00E06A7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;</w:t>
      </w:r>
    </w:p>
    <w:p w:rsidR="004F7AF7" w:rsidRDefault="004F7AF7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воспитателям, ответственным за работу с детьми из семей, состоящих на учете (10% от должностного оклада ежемесячно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года);</w:t>
      </w:r>
    </w:p>
    <w:p w:rsidR="00CB5A38" w:rsidRPr="00CB5A38" w:rsidRDefault="00B842DE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работникам, имеющим </w:t>
      </w:r>
      <w:r w:rsidR="000F5C6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грамоты министерства образования и науки РФ – 5% от должностного оклада;</w:t>
      </w:r>
    </w:p>
    <w:p w:rsidR="00CB5A38" w:rsidRPr="00CB5A38" w:rsidRDefault="00CB5A38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- других случаях</w:t>
      </w:r>
      <w:r w:rsidR="000F5C6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(</w:t>
      </w:r>
      <w:proofErr w:type="gramStart"/>
      <w:r w:rsidR="000F5C6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согласно Положения</w:t>
      </w:r>
      <w:proofErr w:type="gramEnd"/>
      <w:r w:rsidR="000F5C6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)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CB5A38" w:rsidRPr="00CB5A38" w:rsidRDefault="00CB5A38" w:rsidP="00CB5A38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5C62" w:rsidRDefault="000F5C62" w:rsidP="00CB5A38">
      <w:pPr>
        <w:tabs>
          <w:tab w:val="left" w:pos="420"/>
        </w:tabs>
        <w:spacing w:before="30" w:after="30" w:line="240" w:lineRule="auto"/>
        <w:ind w:left="420" w:hanging="4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F5C62" w:rsidRDefault="000F5C62" w:rsidP="00CB5A38">
      <w:pPr>
        <w:tabs>
          <w:tab w:val="left" w:pos="420"/>
        </w:tabs>
        <w:spacing w:before="30" w:after="30" w:line="240" w:lineRule="auto"/>
        <w:ind w:left="420" w:hanging="4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B5A38" w:rsidRPr="00CB5A38" w:rsidRDefault="00CB5A38" w:rsidP="00CB5A38">
      <w:pPr>
        <w:tabs>
          <w:tab w:val="left" w:pos="420"/>
        </w:tabs>
        <w:spacing w:before="30" w:after="30" w:line="240" w:lineRule="auto"/>
        <w:ind w:left="420" w:hanging="4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4. КРИТЕРИИ И ОЦЕНКА РЕЗУЛЬТАТИВНОСТИ</w:t>
      </w:r>
    </w:p>
    <w:p w:rsidR="00CB5A38" w:rsidRPr="00CB5A38" w:rsidRDefault="00CB5A38" w:rsidP="00CB5A38">
      <w:pPr>
        <w:tabs>
          <w:tab w:val="left" w:pos="420"/>
        </w:tabs>
        <w:spacing w:before="30" w:after="30" w:line="240" w:lineRule="auto"/>
        <w:ind w:left="420" w:hanging="4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ПРОФЕССИОНАЛЬНОЙ ДЕЯТЕЛЬНОСТИ РАБОТНИКОВ ДОУ</w:t>
      </w:r>
    </w:p>
    <w:p w:rsidR="00CB5A38" w:rsidRPr="00CB5A38" w:rsidRDefault="00CB5A38" w:rsidP="00CB5A38">
      <w:pPr>
        <w:tabs>
          <w:tab w:val="left" w:pos="420"/>
        </w:tabs>
        <w:spacing w:before="30" w:after="30" w:line="240" w:lineRule="auto"/>
        <w:ind w:left="420" w:hanging="4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B5A38" w:rsidRPr="00CB5A38" w:rsidRDefault="00CB5A38" w:rsidP="00CB5A38">
      <w:pPr>
        <w:tabs>
          <w:tab w:val="left" w:pos="0"/>
        </w:tabs>
        <w:spacing w:before="30" w:after="30" w:line="240" w:lineRule="auto"/>
        <w:ind w:firstLine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4.1. Критерии результативности профессиональной деятельности </w:t>
      </w:r>
      <w:r w:rsidR="007656CA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работников по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каж</w:t>
      </w:r>
      <w:r w:rsidR="007955A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дому критерию устанавливаются 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ДОУ самостоятельно. Перечень критериев может быть дополнен по </w:t>
      </w: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предложению комиссии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общего собрания работников Учреждения, профсоюзного комитета не чаще 1 раза в год.</w:t>
      </w:r>
    </w:p>
    <w:p w:rsidR="00CB5A38" w:rsidRPr="00CB5A38" w:rsidRDefault="00CB5A38" w:rsidP="007656CA">
      <w:pPr>
        <w:tabs>
          <w:tab w:val="left" w:pos="0"/>
        </w:tabs>
        <w:spacing w:before="30" w:after="30" w:line="240" w:lineRule="auto"/>
        <w:ind w:firstLine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4.2. Критерии качества результативности труда разрабатываются отдельно для с</w:t>
      </w:r>
      <w:r w:rsidR="007955A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ледующих категорий работников </w:t>
      </w:r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ДОУ:</w:t>
      </w:r>
    </w:p>
    <w:p w:rsidR="00CB5A38" w:rsidRDefault="00CB5A38" w:rsidP="00CB5A3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для педагогических работников (</w:t>
      </w:r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старший воспитатель, 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воспитатели, музык</w:t>
      </w:r>
      <w:r w:rsidR="000F5C6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альные руководители, инструктор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 физиче</w:t>
      </w:r>
      <w:r w:rsidR="000F5C6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ской </w:t>
      </w:r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культуре, </w:t>
      </w:r>
      <w:r w:rsidR="007656CA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учитель</w:t>
      </w:r>
      <w:r w:rsidR="000F5C6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-логопед</w:t>
      </w:r>
      <w:r w:rsidR="00F1788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педагог-психолог);</w:t>
      </w:r>
    </w:p>
    <w:p w:rsidR="00B55F93" w:rsidRDefault="00F17882" w:rsidP="00CB5A3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для медицинских работников (</w:t>
      </w:r>
      <w:r w:rsidR="00B55F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старшая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медицинская сестра</w:t>
      </w:r>
      <w:r w:rsidR="00B55F9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).</w:t>
      </w:r>
    </w:p>
    <w:p w:rsidR="000F5C62" w:rsidRDefault="000F5C62" w:rsidP="00CB5A3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4.3.</w:t>
      </w:r>
      <w:r w:rsidRPr="000F5C6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Стимулирую</w:t>
      </w:r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щие выплаты для </w:t>
      </w:r>
      <w:r w:rsidR="007656CA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работников</w:t>
      </w:r>
      <w:r w:rsidR="007955A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7656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ДОУ</w:t>
      </w: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осуществляется по разработанным критериям в течение календарного </w:t>
      </w:r>
      <w:proofErr w:type="gramStart"/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года</w:t>
      </w:r>
      <w:proofErr w:type="gramEnd"/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 могут увеличиваться или уменьшаться в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мере по итогам работы за месяц.</w:t>
      </w:r>
    </w:p>
    <w:p w:rsidR="00F17882" w:rsidRDefault="00F17882" w:rsidP="00CB5A3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4.4. Стимулирующие выплаты обслуживающему персоналу (завхоз, повара, подсобный рабочий, прачка-кастелянша, рабочий по обслуживанию здания, дворник, сторожа) будут составлять 6% от должностного оклада, с учетом выполнения своих должностных обязанностей, отношения к работе.</w:t>
      </w:r>
    </w:p>
    <w:p w:rsidR="00F17882" w:rsidRPr="00CB5A38" w:rsidRDefault="00F17882" w:rsidP="00CB5A3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4.5.</w:t>
      </w:r>
      <w:r w:rsidRPr="00F1788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Стимулирующие выплаты младшим воспитателям в размере 1 000,00 рублей ежемесячно,</w:t>
      </w:r>
      <w:r w:rsidRPr="00F1788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 учетом выполнения своих должностных обязанностей, отношения к работе.</w:t>
      </w:r>
    </w:p>
    <w:p w:rsidR="00CB5A38" w:rsidRDefault="00F17882" w:rsidP="00F1788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4.6</w:t>
      </w:r>
      <w:r w:rsidR="00CB5A38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 случае экономии базовой части фонда оплаты </w:t>
      </w:r>
      <w:r w:rsidR="007656CA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труда, средства</w:t>
      </w:r>
      <w:r w:rsidR="00CB5A38"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направляются на выплаты стимулирующего характера.</w:t>
      </w:r>
    </w:p>
    <w:p w:rsidR="007656CA" w:rsidRPr="00CB5A38" w:rsidRDefault="00F17882" w:rsidP="007656CA">
      <w:pPr>
        <w:spacing w:before="30" w:after="30" w:line="240" w:lineRule="auto"/>
        <w:ind w:firstLine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4.7</w:t>
      </w:r>
      <w:r w:rsidR="007656CA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 В случае</w:t>
      </w:r>
      <w:proofErr w:type="gramStart"/>
      <w:r w:rsidR="007656CA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  <w:proofErr w:type="gramEnd"/>
      <w:r w:rsidR="007656CA"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если часть стимулирующих выплат работникам образовательного учреждения будет выплачена по тем или иным причинам не полностью или в большем объеме, допускается, по согласованию с заведующим и комиссией, перераспределения средств внутри образовательного учреждения.</w:t>
      </w:r>
    </w:p>
    <w:p w:rsidR="00CB5A38" w:rsidRPr="00CB5A38" w:rsidRDefault="00CB5A38" w:rsidP="00CB5A3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CB5A38" w:rsidRPr="00CB5A38" w:rsidRDefault="00CB5A38" w:rsidP="00CB5A3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CB5A38" w:rsidRPr="00CB5A38" w:rsidRDefault="007656CA" w:rsidP="00CB5A38">
      <w:pPr>
        <w:tabs>
          <w:tab w:val="left" w:pos="280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</w:t>
      </w:r>
      <w:r w:rsidR="00CB5A38"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 ЗАКЛЮЧИТЕЛЬНАЯ ЧАСТЬ</w:t>
      </w:r>
    </w:p>
    <w:p w:rsidR="00CB5A38" w:rsidRPr="00CB5A38" w:rsidRDefault="00CB5A38" w:rsidP="00CB5A38">
      <w:pPr>
        <w:tabs>
          <w:tab w:val="left" w:pos="280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5A38" w:rsidRPr="00CB5A38" w:rsidRDefault="00CB5A38" w:rsidP="00CB5A38">
      <w:pPr>
        <w:tabs>
          <w:tab w:val="left" w:pos="2805"/>
        </w:tabs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ДОУ  имеет право дополнять и изменять отдельные статьи данного Положения, а также вводить не предусмотренные в нем системы критериев по дополнительным стимулирующим выплатам.</w:t>
      </w:r>
    </w:p>
    <w:p w:rsidR="00CB5A38" w:rsidRPr="00CB5A38" w:rsidRDefault="00CB5A38" w:rsidP="00CB5A3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17882" w:rsidRPr="00CB5A38" w:rsidRDefault="00F17882" w:rsidP="00016D3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</w:t>
      </w: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Виды и размеры стимулирующих выплат, 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gramStart"/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позволяющих</w:t>
      </w:r>
      <w:proofErr w:type="gramEnd"/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оценить результативность, качество работы, 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э</w:t>
      </w:r>
      <w:r w:rsidR="00A914C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ффективность труда работников МКДОУ </w:t>
      </w:r>
      <w:r w:rsidR="00A904B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proofErr w:type="spellStart"/>
      <w:r w:rsidR="00A904B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Возовский</w:t>
      </w:r>
      <w:proofErr w:type="spellEnd"/>
      <w:r w:rsidR="00A914C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детский сад "</w:t>
      </w:r>
      <w:r w:rsidR="00A904B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Светлячок</w:t>
      </w: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"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B5A38" w:rsidRPr="00CB5A38" w:rsidRDefault="00CB5A38" w:rsidP="00CB5A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ar-SA"/>
        </w:rPr>
      </w:pPr>
      <w:r w:rsidRPr="00CB5A38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>ВОСПИТАТЕЛЬ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961"/>
        <w:gridCol w:w="2268"/>
        <w:gridCol w:w="2091"/>
      </w:tblGrid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№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/</w:t>
            </w:r>
            <w:proofErr w:type="spellStart"/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Размеры стимулирующих выплат (в баллах)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Периодичность выплат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Посещаемость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20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Заболеваемость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20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Взаимодействие с родителями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(отсутствие конфликтов и жалоб, отсутствие долгов по родительской плате)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00EC3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17</w:t>
            </w:r>
            <w:r w:rsidR="00CB5A38"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Работа с документацией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(своевременная сдача документации)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00EC3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10</w:t>
            </w:r>
            <w:r w:rsidR="00CB5A38"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Самообразование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(повышение квалификации, обзор методической литературы в метод</w:t>
            </w:r>
            <w:proofErr w:type="gramStart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  <w:proofErr w:type="gramEnd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к</w:t>
            </w:r>
            <w:proofErr w:type="gramEnd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абинете, наличие плана по самообразованию и его выполнение)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00EC3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7</w:t>
            </w:r>
            <w:r w:rsidR="00CB5A38"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Участие детей в конкурсах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proofErr w:type="gramStart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(участие и результативность детей в спортивных, </w:t>
            </w:r>
            <w:proofErr w:type="spellStart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досуговых</w:t>
            </w:r>
            <w:proofErr w:type="spellEnd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и социально – значимых мероприятиях, детских конкурсах и фестивалях (при наличие сертификатов и дипломов)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10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Сохранность оборудования и методического материала, пополнение предметно – развивающей среды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9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Благоустройство участков, косметический ремонт групповых помещений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43677C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10</w:t>
            </w:r>
            <w:r w:rsidR="00CB5A38"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Устанавливается ежемесячно 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Методическая деятельность </w:t>
            </w: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(публикации на сайте ДОУ, участие в конкурсах, разработка дидактических игр, картотек в соответствии с современными требованиями: презентация материала на педагогическом совете; обобщение и распространение педагогического опыта: проведение мастер-  классов, семинаров, выступление на конференциях, совещаниях на </w:t>
            </w: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муниципальном, региональном, областном уровне)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A77030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до 15</w:t>
            </w:r>
            <w:r w:rsidR="00CB5A38"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Возрастные трудности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10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lang w:eastAsia="ar-SA"/>
              </w:rPr>
              <w:t>Устанавливается на год для групп раннего возраста, и 1полугодие  младшего возраста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Дополнительные баллы 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(отсутствие больничного листа, подмена отсутствующих сотрудников, участие в социально – значимых мероприятиях, проявление творческой инициативы)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10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lang w:eastAsia="ar-SA"/>
              </w:rPr>
              <w:t xml:space="preserve">Устанавливается ежемесячно 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lang w:eastAsia="ar-SA"/>
              </w:rPr>
              <w:t>по решению комиссии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2"/>
              </w:numPr>
              <w:suppressAutoHyphens/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Штрафные баллы</w:t>
            </w: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(за конфликтное, бестактное отношение к коллегам, нарушение трудовой дисциплины)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снимается до 10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lang w:eastAsia="ar-SA"/>
              </w:rPr>
              <w:t xml:space="preserve">Устанавливается ежемесячно 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lang w:eastAsia="ar-SA"/>
              </w:rPr>
              <w:t>по решению комиссии</w:t>
            </w:r>
          </w:p>
        </w:tc>
      </w:tr>
    </w:tbl>
    <w:p w:rsidR="00CB5A38" w:rsidRPr="00CB5A38" w:rsidRDefault="00CB5A38" w:rsidP="00A904BB">
      <w:pPr>
        <w:spacing w:after="200" w:line="240" w:lineRule="atLeast"/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</w:pPr>
      <w:r w:rsidRPr="00CB5A38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CB5A38" w:rsidRPr="00CB5A38" w:rsidRDefault="00CB5A38" w:rsidP="00CB5A38">
      <w:pPr>
        <w:spacing w:after="200" w:line="240" w:lineRule="atLeast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ar-SA"/>
        </w:rPr>
      </w:pPr>
      <w:r w:rsidRPr="00CB5A38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МУЗЫКАЛЬНЫЙ </w:t>
      </w:r>
      <w:r w:rsidR="00D27F16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>РУКОВОДИТЕЛЬ</w:t>
      </w:r>
    </w:p>
    <w:p w:rsidR="00CB5A38" w:rsidRPr="00CB5A38" w:rsidRDefault="00CB5A38" w:rsidP="00CB5A38">
      <w:pPr>
        <w:spacing w:after="200" w:line="240" w:lineRule="atLeast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ar-SA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931"/>
        <w:gridCol w:w="2298"/>
        <w:gridCol w:w="2091"/>
      </w:tblGrid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№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/</w:t>
            </w:r>
            <w:proofErr w:type="spellStart"/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Размеры стимулирующих выплат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(в баллах)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Периодичность выплат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3"/>
              </w:numPr>
              <w:suppressAutoHyphens/>
              <w:spacing w:after="0" w:line="24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Обеспечение охраны жизни и здоровья детей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(отсутствие травматизма)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20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3"/>
              </w:numPr>
              <w:suppressAutoHyphens/>
              <w:spacing w:after="0" w:line="24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Взаимодействие с родителями </w:t>
            </w: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(отсутствие конфликтов и жалоб)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10 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3"/>
              </w:numPr>
              <w:suppressAutoHyphens/>
              <w:spacing w:after="0" w:line="24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Работа с документацией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(своевременная сдача документации)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20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3"/>
              </w:numPr>
              <w:suppressAutoHyphens/>
              <w:spacing w:after="0" w:line="24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Самообразование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(повышение квалификации, обзор методической литературы в метод</w:t>
            </w:r>
            <w:proofErr w:type="gramStart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  <w:proofErr w:type="gramEnd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к</w:t>
            </w:r>
            <w:proofErr w:type="gramEnd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абинете, наличие плана по самообразованию и его выполнение)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 8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3"/>
              </w:numPr>
              <w:suppressAutoHyphens/>
              <w:spacing w:after="0" w:line="24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Сохранность оборудования и методического материала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(отсутствие повреждений оборудования групп и кабинетов, надлежащий вид игрового и дидактического материала, обновление и изготовление игрового, дидактического и </w:t>
            </w: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раздаточного материала в соответствии с возрастными особенностями)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до 19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3"/>
              </w:numPr>
              <w:suppressAutoHyphens/>
              <w:spacing w:after="0" w:line="24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Участие в конкурсах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(участие и результативность участия в спортивных, </w:t>
            </w:r>
            <w:proofErr w:type="spellStart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досуговых</w:t>
            </w:r>
            <w:proofErr w:type="spellEnd"/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мероприятиях, конкурсах, фестивалях, утренниках)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 10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3"/>
              </w:numPr>
              <w:suppressAutoHyphens/>
              <w:spacing w:after="0" w:line="24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Методическая деятельность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(публикации на сайте ДОУ, участие в конкурсах, разработка дидактических игр, картотек в соответствии с современными требованиями: презентация материала на педагогическом совете; обобщение и распространение педагогического опыта: проведение мастер-  классов, семинаров, выступление на конференциях, совещаниях на муниципальном, региональном, областном уровне)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D27F16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15</w:t>
            </w:r>
            <w:r w:rsidR="00CB5A38"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 (на усмотрение комиссии)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3"/>
              </w:numPr>
              <w:suppressAutoHyphens/>
              <w:spacing w:after="0" w:line="24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Дополнительные баллы 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(отсутствие больничного листа, подмена отсутствующих сотрудников, участие в социально – значимых мероприятиях, проявление творческой инициативы)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до 25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38" w:rsidRPr="00CB5A38" w:rsidRDefault="00CB5A38" w:rsidP="00CB5A38">
            <w:pPr>
              <w:numPr>
                <w:ilvl w:val="0"/>
                <w:numId w:val="3"/>
              </w:numPr>
              <w:suppressAutoHyphens/>
              <w:spacing w:after="0" w:line="240" w:lineRule="atLeast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Штрафные баллы </w:t>
            </w: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(за конфликтное, бестактное отношение к коллегам, нарушение трудовой дисциплины)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Снимается до 10 баллов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A38" w:rsidRPr="00CB5A38" w:rsidRDefault="00CB5A38" w:rsidP="00CB5A3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Устанавливается ежемесячно (на усмотрение комиссии)</w:t>
            </w:r>
          </w:p>
        </w:tc>
      </w:tr>
    </w:tbl>
    <w:p w:rsidR="00CB5A38" w:rsidRPr="00CB5A38" w:rsidRDefault="00E06A73" w:rsidP="00A904BB">
      <w:pPr>
        <w:tabs>
          <w:tab w:val="left" w:pos="1080"/>
        </w:tabs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t xml:space="preserve"> </w:t>
      </w:r>
    </w:p>
    <w:p w:rsidR="00CB5A38" w:rsidRPr="00CB5A38" w:rsidRDefault="00CB5A38" w:rsidP="00CB5A38">
      <w:pPr>
        <w:tabs>
          <w:tab w:val="left" w:pos="1080"/>
        </w:tabs>
        <w:spacing w:before="30" w:after="30" w:line="240" w:lineRule="auto"/>
        <w:ind w:left="1080" w:hanging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</w:pPr>
    </w:p>
    <w:p w:rsidR="00CB5A38" w:rsidRPr="00CB5A38" w:rsidRDefault="00D27F16" w:rsidP="00CB5A38">
      <w:pPr>
        <w:tabs>
          <w:tab w:val="left" w:pos="1080"/>
        </w:tabs>
        <w:spacing w:before="30" w:after="30" w:line="240" w:lineRule="auto"/>
        <w:ind w:left="1080" w:hanging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 xml:space="preserve"> </w:t>
      </w:r>
      <w:r w:rsidR="00A904B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 xml:space="preserve">СТАРШАЯ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МЕДСЕСТРА</w:t>
      </w:r>
    </w:p>
    <w:p w:rsidR="00CB5A38" w:rsidRPr="00CB5A38" w:rsidRDefault="00CB5A38" w:rsidP="00CB5A38">
      <w:pPr>
        <w:tabs>
          <w:tab w:val="left" w:pos="1080"/>
        </w:tabs>
        <w:spacing w:before="30" w:after="30" w:line="240" w:lineRule="auto"/>
        <w:ind w:left="1080" w:hanging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</w:pPr>
    </w:p>
    <w:tbl>
      <w:tblPr>
        <w:tblW w:w="0" w:type="auto"/>
        <w:tblInd w:w="-85" w:type="dxa"/>
        <w:tblLayout w:type="fixed"/>
        <w:tblLook w:val="04A0"/>
      </w:tblPr>
      <w:tblGrid>
        <w:gridCol w:w="902"/>
        <w:gridCol w:w="4961"/>
        <w:gridCol w:w="2268"/>
        <w:gridCol w:w="2005"/>
      </w:tblGrid>
      <w:tr w:rsidR="00CB5A38" w:rsidRPr="00CB5A38" w:rsidTr="00CB5A38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CB5A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CB5A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Критерии оценки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Размеры стимулирующих выплат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Периодичность выплаты</w:t>
            </w:r>
          </w:p>
        </w:tc>
      </w:tr>
      <w:tr w:rsidR="00CB5A38" w:rsidRPr="00CB5A38" w:rsidTr="00CB5A38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Обеспечение санитарно – гигиенических условий в помещениях и на территории Учреждения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523ABC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10</w:t>
            </w:r>
            <w:r w:rsidR="00CB5A38"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бала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Отсутствие обоснованных обращений родителей (законных представителей) воспитанников, сотрудников по поводу конфликтных ситуаций и высокий уровень решения конфликтных ситуаций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523ABC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 5</w:t>
            </w:r>
            <w:r w:rsidR="00CB5A38"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баллов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Отсутствие замечаний в актах и предписаниях контролирующих и надзорных органов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 5 баллов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Устанавливается  по итогам проверки</w:t>
            </w:r>
          </w:p>
        </w:tc>
      </w:tr>
      <w:tr w:rsidR="00CB5A38" w:rsidRPr="00CB5A38" w:rsidTr="00CB5A38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Осуществление качественного контроля над работой сотрудников пищеблока, младшего обслуживающего персонала, </w:t>
            </w: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воспитателей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до 10 баллов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Своевременное предоставление отчетности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 5 баллов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Устанавливается ежемесячно</w:t>
            </w:r>
          </w:p>
        </w:tc>
      </w:tr>
      <w:tr w:rsidR="00CB5A38" w:rsidRPr="00CB5A38" w:rsidTr="00CB5A38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Дополнительные баллы </w:t>
            </w:r>
          </w:p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(отсутствие больничного листа, подмена отсутствующих сотрудников, активное участие в общественных мероприятиях Учреждения (уборки, субботники, ремонт), выполнение заданий, не входящих в должностные обязанности)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 5 баллов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Устанавливается ежемесячно (на усмотрение членов комиссии)</w:t>
            </w:r>
          </w:p>
        </w:tc>
      </w:tr>
      <w:tr w:rsidR="00CB5A38" w:rsidRPr="00CB5A38" w:rsidTr="00CB5A38"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Штрафные баллы </w:t>
            </w:r>
          </w:p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(за конфликтное, бестактное отношение к коллегам, нарушение трудовой дисциплины)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Снимается до 10 баллов</w:t>
            </w:r>
          </w:p>
          <w:p w:rsidR="00CB5A38" w:rsidRPr="00CB5A38" w:rsidRDefault="00CB5A38" w:rsidP="00CB5A38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усмотрение членов комиссии</w:t>
            </w:r>
          </w:p>
        </w:tc>
      </w:tr>
    </w:tbl>
    <w:p w:rsidR="00CB5A38" w:rsidRPr="00CB5A38" w:rsidRDefault="00CB5A38" w:rsidP="00CB5A38">
      <w:pPr>
        <w:tabs>
          <w:tab w:val="left" w:pos="1080"/>
        </w:tabs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CB5A38" w:rsidRPr="00CB5A38" w:rsidRDefault="00CB5A38" w:rsidP="00CB5A3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B5A38" w:rsidRPr="00CB5A38" w:rsidRDefault="00E06A73" w:rsidP="00CB5A38">
      <w:pPr>
        <w:tabs>
          <w:tab w:val="left" w:pos="820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CB5A38" w:rsidRPr="00CB5A38" w:rsidRDefault="00CB5A38" w:rsidP="00CB5A38">
      <w:pPr>
        <w:suppressAutoHyphens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34"/>
          <w:u w:val="single"/>
          <w:lang w:eastAsia="ar-SA"/>
        </w:rPr>
      </w:pPr>
    </w:p>
    <w:p w:rsidR="00CB5A38" w:rsidRPr="00CB5A38" w:rsidRDefault="00CB5A38" w:rsidP="00E06A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4"/>
          <w:u w:val="single"/>
          <w:lang w:eastAsia="ar-SA"/>
        </w:rPr>
      </w:pPr>
    </w:p>
    <w:p w:rsidR="00CB5A38" w:rsidRPr="00CB5A38" w:rsidRDefault="00CB5A38" w:rsidP="00CB5A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sectPr w:rsidR="00CB5A38" w:rsidRPr="00CB5A38">
          <w:pgSz w:w="11905" w:h="16837"/>
          <w:pgMar w:top="850" w:right="567" w:bottom="907" w:left="1417" w:header="720" w:footer="851" w:gutter="0"/>
          <w:cols w:space="720"/>
        </w:sect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Карта самооценки воспитателя для стимулирующих выплат за  ___________20____ г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sz w:val="28"/>
          <w:szCs w:val="28"/>
          <w:lang w:eastAsia="ar-SA"/>
        </w:rPr>
        <w:t>Ф.И.О.  _______________________________________________________,  группа____________________________________</w:t>
      </w: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tbl>
      <w:tblPr>
        <w:tblW w:w="16305" w:type="dxa"/>
        <w:tblInd w:w="108" w:type="dxa"/>
        <w:tblLayout w:type="fixed"/>
        <w:tblLook w:val="04A0"/>
      </w:tblPr>
      <w:tblGrid>
        <w:gridCol w:w="599"/>
        <w:gridCol w:w="1984"/>
        <w:gridCol w:w="5671"/>
        <w:gridCol w:w="4537"/>
        <w:gridCol w:w="851"/>
        <w:gridCol w:w="2663"/>
      </w:tblGrid>
      <w:tr w:rsidR="00CB5A38" w:rsidRPr="00CB5A38" w:rsidTr="00FF6235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Критерий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Методика расчета / показатель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Расчёт баллов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ar-SA"/>
              </w:rPr>
              <w:t>Баллы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Примечание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</w:tr>
      <w:tr w:rsidR="00CB5A38" w:rsidRPr="00CB5A38" w:rsidTr="00FF6235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Посещаемость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  <w:t>Пример: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   Количество рабочих дней в месяце – 21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Норма детей в группе – 20 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  <w:t xml:space="preserve">Вычисляем норму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  <w:t>детодней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  <w:t>: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21х20 = 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420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Количество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детодней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по факту – 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380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 (смотрим по табелю)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  <w:t>Составляем пропорцию:</w:t>
            </w:r>
          </w:p>
          <w:p w:rsidR="00CB5A38" w:rsidRPr="00CB5A38" w:rsidRDefault="00B1691A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B1691A">
              <w:rPr>
                <w:rFonts w:ascii="Calibri" w:eastAsia="Calibri" w:hAnsi="Calibri" w:cs="Times New Roman"/>
                <w:noProof/>
                <w:lang w:eastAsia="ru-RU"/>
              </w:rPr>
            </w:r>
            <w:r w:rsidRPr="00B1691A">
              <w:rPr>
                <w:rFonts w:ascii="Calibri" w:eastAsia="Calibri" w:hAnsi="Calibri" w:cs="Times New Roman"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7" type="#_x0000_t202" style="width:124.55pt;height:26.6pt;visibility:visible;mso-position-horizontal-relative:char;mso-position-vertical-relative:line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4A0"/>
                        </w:tblPr>
                        <w:tblGrid>
                          <w:gridCol w:w="1243"/>
                          <w:gridCol w:w="1254"/>
                        </w:tblGrid>
                        <w:tr w:rsidR="000E3AF7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1243" w:type="dxa"/>
                              <w:hideMark/>
                            </w:tcPr>
                            <w:p w:rsidR="000E3AF7" w:rsidRDefault="000E3AF7">
                              <w:pPr>
                                <w:snapToGrid w:val="0"/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 xml:space="preserve">380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х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 xml:space="preserve"> 100%</w:t>
                              </w:r>
                            </w:p>
                          </w:tc>
                          <w:tc>
                            <w:tcPr>
                              <w:tcW w:w="1254" w:type="dxa"/>
                              <w:vMerge w:val="restart"/>
                              <w:vAlign w:val="center"/>
                              <w:hideMark/>
                            </w:tcPr>
                            <w:p w:rsidR="000E3AF7" w:rsidRDefault="000E3AF7">
                              <w:pPr>
                                <w:snapToGrid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=  90,4%</w:t>
                              </w:r>
                            </w:p>
                          </w:tc>
                        </w:tr>
                        <w:tr w:rsidR="000E3AF7">
                          <w:trPr>
                            <w:cantSplit/>
                            <w:trHeight w:val="231"/>
                          </w:trPr>
                          <w:tc>
                            <w:tcPr>
                              <w:tcW w:w="1243" w:type="dxa"/>
                              <w:hideMark/>
                            </w:tcPr>
                            <w:p w:rsidR="000E3AF7" w:rsidRDefault="000E3AF7">
                              <w:pPr>
                                <w:snapToGrid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420</w:t>
                              </w:r>
                            </w:p>
                          </w:tc>
                          <w:tc>
                            <w:tcPr>
                              <w:tcW w:w="1254" w:type="dxa"/>
                              <w:vMerge/>
                              <w:vAlign w:val="center"/>
                              <w:hideMark/>
                            </w:tcPr>
                            <w:p w:rsidR="000E3AF7" w:rsidRDefault="000E3AF7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0E3AF7" w:rsidRDefault="000E3AF7" w:rsidP="00CB5A38">
                        <w:pPr>
                          <w:rPr>
                            <w:rFonts w:ascii="Calibri" w:hAnsi="Calibri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20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90-100%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15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 80-89,9%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5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75-80% (70-75 %)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0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менее 75%</w:t>
            </w:r>
            <w:r w:rsidR="00865995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Кол-во рабочих дней – 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Норма детей в группе –    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Кол-во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детодней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: ________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кол-во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детодней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по факту________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Пропорция:</w:t>
            </w:r>
          </w:p>
        </w:tc>
      </w:tr>
      <w:tr w:rsidR="00CB5A38" w:rsidRPr="00CB5A38" w:rsidTr="00FF6235">
        <w:trPr>
          <w:trHeight w:val="1666"/>
        </w:trPr>
        <w:tc>
          <w:tcPr>
            <w:tcW w:w="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00EC3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Заболеваемость</w:t>
            </w:r>
          </w:p>
        </w:tc>
        <w:tc>
          <w:tcPr>
            <w:tcW w:w="5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  <w:t>Пример: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Количество дней, пропущенных по болезни детьми – 39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Количество рабочих дней в месяце – 21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Количество детей в группе по факту – 27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Кол-во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детодней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: 21х27=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567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  <w:t>Составляем пропорцию:</w:t>
            </w:r>
          </w:p>
          <w:p w:rsidR="00CB5A38" w:rsidRPr="00CB5A38" w:rsidRDefault="00B1691A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B1691A">
              <w:rPr>
                <w:rFonts w:ascii="Calibri" w:eastAsia="Calibri" w:hAnsi="Calibri" w:cs="Times New Roman"/>
                <w:noProof/>
                <w:lang w:eastAsia="ru-RU"/>
              </w:rPr>
            </w:r>
            <w:r w:rsidRPr="00B1691A"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Поле 3" o:spid="_x0000_s1026" type="#_x0000_t202" style="width:132.65pt;height:27.85pt;visibility:visible;mso-position-horizontal-relative:char;mso-position-vertical-relative:line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4A0"/>
                        </w:tblPr>
                        <w:tblGrid>
                          <w:gridCol w:w="1243"/>
                          <w:gridCol w:w="1416"/>
                        </w:tblGrid>
                        <w:tr w:rsidR="000E3AF7">
                          <w:trPr>
                            <w:cantSplit/>
                            <w:trHeight w:hRule="exact" w:val="280"/>
                          </w:trPr>
                          <w:tc>
                            <w:tcPr>
                              <w:tcW w:w="1243" w:type="dxa"/>
                              <w:hideMark/>
                            </w:tcPr>
                            <w:p w:rsidR="000E3AF7" w:rsidRDefault="000E3AF7">
                              <w:pPr>
                                <w:snapToGrid w:val="0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39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х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 100%</w:t>
                              </w:r>
                            </w:p>
                          </w:tc>
                          <w:tc>
                            <w:tcPr>
                              <w:tcW w:w="1416" w:type="dxa"/>
                              <w:vMerge w:val="restart"/>
                              <w:vAlign w:val="center"/>
                              <w:hideMark/>
                            </w:tcPr>
                            <w:p w:rsidR="000E3AF7" w:rsidRDefault="000E3AF7">
                              <w:pPr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=  6,9%</w:t>
                              </w:r>
                            </w:p>
                          </w:tc>
                        </w:tr>
                        <w:tr w:rsidR="000E3AF7">
                          <w:trPr>
                            <w:cantSplit/>
                            <w:trHeight w:val="283"/>
                          </w:trPr>
                          <w:tc>
                            <w:tcPr>
                              <w:tcW w:w="1243" w:type="dxa"/>
                              <w:hideMark/>
                            </w:tcPr>
                            <w:p w:rsidR="000E3AF7" w:rsidRDefault="000E3AF7">
                              <w:pPr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567</w:t>
                              </w:r>
                            </w:p>
                          </w:tc>
                          <w:tc>
                            <w:tcPr>
                              <w:tcW w:w="1416" w:type="dxa"/>
                              <w:vMerge/>
                              <w:vAlign w:val="center"/>
                              <w:hideMark/>
                            </w:tcPr>
                            <w:p w:rsidR="000E3AF7" w:rsidRDefault="000E3AF7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0E3AF7" w:rsidRDefault="000E3AF7" w:rsidP="00CB5A38">
                        <w:pPr>
                          <w:rPr>
                            <w:rFonts w:ascii="Calibri" w:hAnsi="Calibri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20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 0 % заболеваемости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15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до 5% 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12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 5 – 9,9%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9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10-14,9%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7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15-16,9%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5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17-20%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0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выше 20%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Кол-во рабочих дней  - 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      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Кол-во дней,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проп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 по болезни– ____________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Кол-во детей по факту ____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Списочный состав - _____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Пропорция:</w:t>
            </w:r>
          </w:p>
        </w:tc>
      </w:tr>
      <w:tr w:rsidR="00CB5A38" w:rsidRPr="00CB5A38" w:rsidTr="00FF6235">
        <w:trPr>
          <w:cantSplit/>
          <w:trHeight w:val="815"/>
        </w:trPr>
        <w:tc>
          <w:tcPr>
            <w:tcW w:w="5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FF6235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Взаимодействие с родителями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Отсутствие конфликтов, жалоб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7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жалоб и конфликтов не зафиксировано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0 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–   зафиксировано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Лишение баллов по всем показателям за квартал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конфликт или жалоба вышли за пределы МДОУ (район, город)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FF6235">
        <w:trPr>
          <w:cantSplit/>
          <w:trHeight w:val="833"/>
        </w:trPr>
        <w:tc>
          <w:tcPr>
            <w:tcW w:w="5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Отсутствие долгов по родительской плате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(долг более 1 месяца)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10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отсутствие долгов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6 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долг не более 1.000 рублей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2  балла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 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– долг от 1.000 до 3.000 рублей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0 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–  долг свыше 3.000 рублей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FF6235">
        <w:trPr>
          <w:trHeight w:val="667"/>
        </w:trPr>
        <w:tc>
          <w:tcPr>
            <w:tcW w:w="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FF6235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Работа с документацией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Своевременная сдача документации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6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документация ведется правильно, своевременно, сдается вовремя.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3 балла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незначительные нарушения в оформлении документации 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0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данный критерий отсутствует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FF6235">
        <w:trPr>
          <w:trHeight w:val="667"/>
        </w:trPr>
        <w:tc>
          <w:tcPr>
            <w:tcW w:w="5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FF6235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Самообразование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Повышение квалификации, обзор методической литературы в метод</w:t>
            </w:r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</w:t>
            </w:r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 </w:t>
            </w:r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</w:t>
            </w:r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абинете, наличие плана  самообразования и его выполнение.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4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курсы повышения квалификации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3 балла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занятия коллег, ежедневный час самообразования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FF6235">
        <w:trPr>
          <w:trHeight w:val="667"/>
        </w:trPr>
        <w:tc>
          <w:tcPr>
            <w:tcW w:w="5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FF6235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Участие детей в конкурсах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Участие и результативность участия детей в спортивных,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досуговых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и социально-значимых мероприятиях, детских конкурсах и фестивалях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(при наличии сертификатов, дипломов)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br/>
              <w:t xml:space="preserve">1 балл -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за участие одного ребенка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0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- нет участия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FF6235">
        <w:trPr>
          <w:trHeight w:val="1449"/>
        </w:trPr>
        <w:tc>
          <w:tcPr>
            <w:tcW w:w="59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B5A38" w:rsidRPr="00CB5A38" w:rsidRDefault="00FF6235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Сохранность оборудования и дидактического материала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Пополнение предметно-развивающей среды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Отсутствие повреждений оборудования, надлежащий вид игрового и дидактического материала.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Обновление и изготовление игрового, дидактического и раздаточного материала в соответствии с возрастными особенностями. Личный вклад в оформлении группы.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3 балла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–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отсутствие повреждений материалов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0 баллов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–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повреждения есть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До 5 баллов (на усмотрение комиссии)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FF6235">
        <w:trPr>
          <w:trHeight w:val="667"/>
        </w:trPr>
        <w:tc>
          <w:tcPr>
            <w:tcW w:w="5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FF6235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Благоустройство участков, косметический ремонт групповых помещений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Надлежащее состояние участков в соответствии с санитарно-гигиеническими нормами и возрастными особенностями детей, осуществление необходимого косметического ремонта групп.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До 5 баллов (на усмотрение комиссии)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 итогам работы</w:t>
            </w:r>
          </w:p>
        </w:tc>
      </w:tr>
      <w:tr w:rsidR="00CB5A38" w:rsidRPr="00CB5A38" w:rsidTr="00FF6235">
        <w:trPr>
          <w:trHeight w:val="667"/>
        </w:trPr>
        <w:tc>
          <w:tcPr>
            <w:tcW w:w="5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FF6235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Возрастные трудности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Для групп младшего возраста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10 баллов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Для групп раннего возраста и 1 полугодие младшего возраста</w:t>
            </w:r>
          </w:p>
        </w:tc>
      </w:tr>
      <w:tr w:rsidR="00CB5A38" w:rsidRPr="00CB5A38" w:rsidTr="00FF6235">
        <w:trPr>
          <w:trHeight w:val="1650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FF6235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Методическая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Деятельность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Публикации: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Свой сайт/участие в СМИ вне конкурса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Газета (гор.,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р-он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)/участие в конкурсе СМИ б/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приз</w:t>
            </w:r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.м</w:t>
            </w:r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есто</w:t>
            </w:r>
            <w:proofErr w:type="spellEnd"/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Журнал Российского уровня/конкурс СМИ призовое место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Обобщение и распространение педагогического опыта: проведение мастер-классов, семинаров, района, города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Выступление на конференциях, совещаниях на различных уровнях.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Решение  членов комиссии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При наличии сертификата или диплома</w:t>
            </w:r>
          </w:p>
        </w:tc>
      </w:tr>
      <w:tr w:rsidR="00CB5A38" w:rsidRPr="00CB5A38" w:rsidTr="00FF6235">
        <w:trPr>
          <w:trHeight w:val="612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Разработка дидактических игр, картотек  в соответствии с современными требованиями  (презентация материала на педагогическом  часе или педагогическом совете)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6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FF6235" w:rsidRPr="00CB5A38" w:rsidTr="00FF6235">
        <w:trPr>
          <w:trHeight w:val="293"/>
        </w:trPr>
        <w:tc>
          <w:tcPr>
            <w:tcW w:w="5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Дополнительные баллы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 усмотрение комиссии (отсутствие больничного листа,  подменял отсутствующих сотрудников, участие в социально – значимых мероприятиях)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5 баллов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–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отсутствие больничного листа в данном месяце</w:t>
            </w:r>
          </w:p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1 балл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–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 1 день подработки (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18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дней)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FF6235" w:rsidRPr="00CB5A38" w:rsidTr="00FF6235">
        <w:trPr>
          <w:trHeight w:val="293"/>
        </w:trPr>
        <w:tc>
          <w:tcPr>
            <w:tcW w:w="5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Штрафные  баллы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 конфликтное, бестактное отношение к коллегам, нарушение трудовой дисциплины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Снимается до 10 баллов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FF6235" w:rsidRPr="00CB5A38" w:rsidTr="00FF6235">
        <w:trPr>
          <w:trHeight w:val="293"/>
        </w:trPr>
        <w:tc>
          <w:tcPr>
            <w:tcW w:w="5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ИТОГО: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235" w:rsidRPr="00CB5A38" w:rsidRDefault="00FF6235" w:rsidP="00FF623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</w:tbl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Мотивированное мнение членов комиссии: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Pr="00CB5A38" w:rsidRDefault="002D46DF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E06A7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2D46DF" w:rsidRPr="00CB5A38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9B4AD3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Карта самооценки </w:t>
      </w:r>
      <w:r w:rsidR="00CB5A38"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музыкального руководителя за  ___________20____ г     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CB5A38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Ф.И.О.</w:t>
      </w:r>
      <w:r w:rsidRPr="00CB5A38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_____________________________________________________________________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ar-SA"/>
        </w:rPr>
      </w:pPr>
    </w:p>
    <w:tbl>
      <w:tblPr>
        <w:tblW w:w="16260" w:type="dxa"/>
        <w:tblInd w:w="108" w:type="dxa"/>
        <w:tblLayout w:type="fixed"/>
        <w:tblLook w:val="04A0"/>
      </w:tblPr>
      <w:tblGrid>
        <w:gridCol w:w="567"/>
        <w:gridCol w:w="4394"/>
        <w:gridCol w:w="4818"/>
        <w:gridCol w:w="3259"/>
        <w:gridCol w:w="851"/>
        <w:gridCol w:w="2371"/>
      </w:tblGrid>
      <w:tr w:rsidR="00CB5A38" w:rsidRPr="00CB5A38" w:rsidTr="00CB5A3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Критерий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Методика расчета / показатель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Расчёт баллов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Баллы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Примечание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7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Обеспечение охраны жизни и здоровья детей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Отсутствие травматизма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20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– </w:t>
            </w:r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</w:t>
            </w:r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сутствие детского травматизма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Лишение баллов по всем показателям за квартал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травматизм зафиксирован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cantSplit/>
          <w:trHeight w:val="8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Взаимодействие с родителями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Отсутствие конфликтов, жалоб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10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жалоб и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конфл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 не зафиксировано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0 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–   зафиксировано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Лишение баллов по всем показателям за квартал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конфликт или жалоба вышли за пределы МДОУ (район, город)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Работа с документацией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Своевременная сдача документации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20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документация ведется правильно, своевременно, сдается вовремя.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15 балла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незначительные нарушения в оформлении документации 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0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данный критерий отсутствует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Самообразование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Повышение квалификации, обзор методической литературы в метод</w:t>
            </w:r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</w:t>
            </w:r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 </w:t>
            </w:r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</w:t>
            </w:r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абинете, наличие плана  самообразования и его выполнение.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8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курсы повышения квалификации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5 балла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занятия коллег, ежедневный час самообразования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Участие в конкурсах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Участие и результативность участия в спортивных,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досуговых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и социально-значимых мероприятиях, конкурсах, фестивалях и утренниках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до 10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Штрафные  баллы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 конфликтное, бестактное отношение к коллегам, нарушение трудовой дисциплины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Снимается до 10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33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Дополнительные баллы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 усмотрение комиссии (отсутствие больничного листа,  подменял отсутствующих сотрудников, проявление творческой инициативы, участие в социально – значимых мероприятиях.)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До 25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3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8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Сохранность оборудования и методического материала, пособий;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образцовое содержание кабинетов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Пополнение предметно-развивающей среды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Отсутствие повреждений оборудования групп и кабинетов, надлежащий вид игрового и дидактического материала.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9 балла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–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отсутствие повреждений материалов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0 баллов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–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повреждения 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330"/>
        </w:trPr>
        <w:tc>
          <w:tcPr>
            <w:tcW w:w="978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Обновление и изготовление игрового, дидактического и раздаточного материала в соответствии с возрастными особенностями. 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До 10 баллов (на усмотрение комиссии)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189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lastRenderedPageBreak/>
              <w:t>13</w:t>
            </w:r>
          </w:p>
        </w:tc>
        <w:tc>
          <w:tcPr>
            <w:tcW w:w="43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Методическая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деятельность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Публикации: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Свой сайт/участие в СМИ вне конкурса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Газета (гор.,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р-он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)/участие в конкурсе СМИ б/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приз</w:t>
            </w:r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.м</w:t>
            </w:r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есто</w:t>
            </w:r>
            <w:proofErr w:type="spellEnd"/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Журнал Российского уровня/конкурс СМИ призовое место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Обобщение и распространение педагогического опыта: проведение мастер-классов, семинаров, Выступление на конференциях, совещаниях на различных уровнях.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до 10 баллов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Решение членов комиссии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585"/>
        </w:trPr>
        <w:tc>
          <w:tcPr>
            <w:tcW w:w="97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Разработка дидактических игр, картотек  в соответствии с современными требованиями  (презентация материала на или педагогическом совете)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до 10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</w:tc>
      </w:tr>
      <w:tr w:rsidR="00CB5A38" w:rsidRPr="00CB5A38" w:rsidTr="00CB5A38">
        <w:trPr>
          <w:trHeight w:val="330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ИТОГО: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</w:tbl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Мотивированное мнение членов комиссии: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Pr="00CB5A38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Карта самооценки медицинских работников для стимулирующих выплат за  ___________20____ г      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ФИО____________________________________________________________________________________</w:t>
      </w: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tbl>
      <w:tblPr>
        <w:tblW w:w="16050" w:type="dxa"/>
        <w:tblInd w:w="108" w:type="dxa"/>
        <w:tblLayout w:type="fixed"/>
        <w:tblLook w:val="04A0"/>
      </w:tblPr>
      <w:tblGrid>
        <w:gridCol w:w="457"/>
        <w:gridCol w:w="3260"/>
        <w:gridCol w:w="4820"/>
        <w:gridCol w:w="4111"/>
        <w:gridCol w:w="992"/>
        <w:gridCol w:w="2410"/>
      </w:tblGrid>
      <w:tr w:rsidR="00CB5A38" w:rsidRPr="00CB5A38" w:rsidTr="00CB5A38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Критерий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Методика расчета / показатель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Расчёт баллов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ar-SA"/>
              </w:rPr>
              <w:t>Баллы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Примечание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cantSplit/>
          <w:trHeight w:val="59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  <w:t>Обеспечение санитарно-гигиенических условий в помещениях и на территории Учреждения;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Соблюдение санитарно-гигиенических условий (питьевой, тепловой режим, режим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кварцевания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и проветривания групповых помещений)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2 балла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соблюдение санитарно-гигиенических условий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0 баллов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не соблюдение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  <w:t>Отсутствие обоснованных обращений родителей (законных представителей) воспитанников, сотрудников по поводу конфликтных ситуаций и высокий уровень решения конфликтных ситуаций;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Отсутствие конфликтов, жалоб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4 балла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жалоб и конфликтов не зафиксировано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 xml:space="preserve">0 баллов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– зафиксировано</w:t>
            </w:r>
          </w:p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Лишение баллов по всем показателям за квартал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– если конфликт или жалоба вышли за пределы МДОУ (район, город)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8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Эффективная работа с родителями. Своевременное проведение санитарно-просветительской работы и предоставление материала по укреплению здоровья и профилактики заболеваний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3 балла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  <w:t>Отсутствие замечаний в актах и предписаниях контролирующих и надзорных органов;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Отсутствие замечаний надзорных органов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5 баллов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  <w:t>Осуществление качественного контроля над работой сотрудников пищеблока, младшего обслуживающего персонала, воспитателей;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Осуществление качественного  </w:t>
            </w:r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контроля за</w:t>
            </w:r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работой сотрудников пищеблока, младшего обслуживающего персонала, воспитателей по выполнению требований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СанПиН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До 10 баллов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CB5A38" w:rsidRPr="00CB5A38" w:rsidRDefault="00CB5A38" w:rsidP="00CB5A3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До 10 баллов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  <w:t>Своевременное предоставление отчетности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Устанавливается по мере предоставления отчетности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5 баллов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Штрафные  баллы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 конфликтное, бестактное отношение к коллегам, нарушение трудовой дисциплины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Снимается до 10 баллов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Дополнительные баллы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Отсутствие больничного листа,  подменял отсутствующих сотрудников, активное участие в общественных мероприятиях Учреждения (уборках, субботниках, ремонтах и </w:t>
            </w:r>
            <w:proofErr w:type="spellStart"/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</w:t>
            </w:r>
            <w:proofErr w:type="spellEnd"/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социально – значимых мероприятиях)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Выполнение заданий, не входящих в должностные обязанности (участие в работке комиссий, организация дополнительных лечебно-профилактических мероприятий по рекомендации врача  и т.д.).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5 баллов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–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отсутствие больничного листа в данном месяце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t>1 балл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– 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 1 день подработки (</w:t>
            </w: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15</w:t>
            </w: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дней)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ar-SA"/>
              </w:rPr>
              <w:t>до 10 баллов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 усмотрение комиссии</w:t>
            </w: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Методическая деятельность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Публикации: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Свой сайт/участие в СМИ вне конкурса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Газета (гор.,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р-он</w:t>
            </w:r>
            <w:proofErr w:type="spell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)/участие в конкурсе СМИ б/ </w:t>
            </w:r>
            <w:proofErr w:type="spell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приз</w:t>
            </w:r>
            <w:proofErr w:type="gramStart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.м</w:t>
            </w:r>
            <w:proofErr w:type="gramEnd"/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есто</w:t>
            </w:r>
            <w:proofErr w:type="spellEnd"/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Журнал Российского уровня/конкурс СМИ призовое место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 xml:space="preserve">Обобщение и распространение педагогического опыта: проведение мастер-классов, семинаров, сообщение на КПК,  района, города 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Выступление на конференциях, совещаниях на уровнях</w:t>
            </w:r>
          </w:p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района, города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  <w:lastRenderedPageBreak/>
              <w:t>Решение членов комиссии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Наличие диплома или сертификата</w:t>
            </w:r>
          </w:p>
        </w:tc>
      </w:tr>
      <w:tr w:rsidR="00CB5A38" w:rsidRPr="00CB5A38" w:rsidTr="00CB5A38">
        <w:trPr>
          <w:trHeight w:val="66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CB5A3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ИТОГО: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A38" w:rsidRPr="00CB5A38" w:rsidRDefault="00CB5A38" w:rsidP="00CB5A3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</w:tbl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Мотивированное мнение членов комиссии: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B5A3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Default="00CB5A38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46DF" w:rsidRPr="00CB5A38" w:rsidRDefault="002D46DF" w:rsidP="00CB5A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5A38" w:rsidRPr="00CB5A38" w:rsidRDefault="00CB5A38" w:rsidP="00CB5A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B5A38" w:rsidRPr="00CB5A38" w:rsidRDefault="00CB5A38" w:rsidP="00CB5A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sectPr w:rsidR="00CB5A38" w:rsidRPr="00CB5A38">
          <w:pgSz w:w="16837" w:h="11905" w:orient="landscape"/>
          <w:pgMar w:top="567" w:right="394" w:bottom="426" w:left="284" w:header="720" w:footer="851" w:gutter="0"/>
          <w:cols w:space="720"/>
        </w:sectPr>
      </w:pPr>
    </w:p>
    <w:p w:rsidR="002D46DF" w:rsidRPr="002D46DF" w:rsidRDefault="002D46DF" w:rsidP="002D46DF">
      <w:pPr>
        <w:spacing w:after="2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46DF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 </w:t>
      </w:r>
    </w:p>
    <w:p w:rsidR="002D46DF" w:rsidRPr="002D46DF" w:rsidRDefault="002D46DF" w:rsidP="002D46D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6DF" w:rsidRPr="002D46DF" w:rsidRDefault="002D46DF" w:rsidP="002D46DF">
      <w:pPr>
        <w:spacing w:after="200" w:line="240" w:lineRule="auto"/>
        <w:ind w:left="576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2D46DF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СВОДНЫЙ ОЦЕНОЧНЫЙ ЛИСТ </w:t>
      </w:r>
    </w:p>
    <w:p w:rsidR="002D46DF" w:rsidRPr="002D46DF" w:rsidRDefault="002D46DF" w:rsidP="002D46D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6DF">
        <w:rPr>
          <w:rFonts w:ascii="Times New Roman" w:eastAsia="Times New Roman" w:hAnsi="Times New Roman" w:cs="Times New Roman"/>
          <w:lang w:eastAsia="ru-RU"/>
        </w:rPr>
        <w:t xml:space="preserve">оценки выполнения утвержденных критериев и показателей результативности и эффективности работы работников МКДОУ </w:t>
      </w:r>
      <w:proofErr w:type="spellStart"/>
      <w:r w:rsidRPr="002D46DF">
        <w:rPr>
          <w:rFonts w:ascii="Times New Roman" w:eastAsia="Times New Roman" w:hAnsi="Times New Roman" w:cs="Times New Roman"/>
          <w:lang w:eastAsia="ru-RU"/>
        </w:rPr>
        <w:t>Поныровский</w:t>
      </w:r>
      <w:proofErr w:type="spellEnd"/>
      <w:r w:rsidRPr="002D46DF">
        <w:rPr>
          <w:rFonts w:ascii="Times New Roman" w:eastAsia="Times New Roman" w:hAnsi="Times New Roman" w:cs="Times New Roman"/>
          <w:lang w:eastAsia="ru-RU"/>
        </w:rPr>
        <w:t xml:space="preserve"> детский сад «Ромашка» </w:t>
      </w:r>
    </w:p>
    <w:p w:rsidR="002D46DF" w:rsidRPr="002D46DF" w:rsidRDefault="002D46DF" w:rsidP="002D46DF">
      <w:pPr>
        <w:spacing w:after="200" w:line="240" w:lineRule="auto"/>
        <w:rPr>
          <w:rFonts w:ascii="Times New Roman" w:eastAsia="Times New Roman" w:hAnsi="Times New Roman" w:cs="Times New Roman"/>
          <w:lang w:eastAsia="ru-RU"/>
        </w:rPr>
      </w:pPr>
      <w:r w:rsidRPr="002D46DF">
        <w:rPr>
          <w:rFonts w:ascii="Times New Roman" w:eastAsia="Times New Roman" w:hAnsi="Times New Roman" w:cs="Times New Roman"/>
          <w:lang w:eastAsia="ru-RU"/>
        </w:rPr>
        <w:t xml:space="preserve">на выплату поощрительных выплат из стимулирующей части фонда оплаты  труда за 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D46DF">
        <w:rPr>
          <w:rFonts w:ascii="Times New Roman" w:eastAsia="Times New Roman" w:hAnsi="Times New Roman" w:cs="Times New Roman"/>
          <w:lang w:eastAsia="ru-RU"/>
        </w:rPr>
        <w:t>2017года.</w:t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</w:p>
    <w:p w:rsidR="002D46DF" w:rsidRPr="002D46DF" w:rsidRDefault="002D46DF" w:rsidP="002D46DF">
      <w:pPr>
        <w:spacing w:after="20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46DF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W w:w="11645" w:type="dxa"/>
        <w:tblInd w:w="-1423" w:type="dxa"/>
        <w:tblLayout w:type="fixed"/>
        <w:tblLook w:val="04A0"/>
      </w:tblPr>
      <w:tblGrid>
        <w:gridCol w:w="567"/>
        <w:gridCol w:w="1624"/>
        <w:gridCol w:w="1112"/>
        <w:gridCol w:w="1251"/>
        <w:gridCol w:w="1250"/>
        <w:gridCol w:w="1251"/>
        <w:gridCol w:w="1390"/>
        <w:gridCol w:w="1389"/>
        <w:gridCol w:w="6"/>
        <w:gridCol w:w="1457"/>
        <w:gridCol w:w="348"/>
      </w:tblGrid>
      <w:tr w:rsidR="00E06A73" w:rsidRPr="002D46DF" w:rsidTr="00016D3D">
        <w:trPr>
          <w:cantSplit/>
          <w:trHeight w:val="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 xml:space="preserve">  Фамилия, имя, отчество работника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 xml:space="preserve">Периодические выплаты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Количество баллов по критериям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Дополнительные выплаты </w:t>
            </w:r>
            <w:proofErr w:type="gramStart"/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согласно положений</w:t>
            </w:r>
            <w:proofErr w:type="gramEnd"/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Денежная сумм</w:t>
            </w:r>
            <w:proofErr w:type="gramStart"/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а(</w:t>
            </w:r>
            <w:proofErr w:type="gramEnd"/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руб.)</w:t>
            </w:r>
          </w:p>
        </w:tc>
      </w:tr>
      <w:tr w:rsidR="00E06A73" w:rsidRPr="002D46DF" w:rsidTr="00016D3D">
        <w:trPr>
          <w:trHeight w:val="4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 4.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6A73" w:rsidRPr="002D46DF" w:rsidTr="00016D3D">
        <w:trPr>
          <w:trHeight w:val="4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 5.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 6.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 8.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 9.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RPr="002D46DF" w:rsidTr="00016D3D">
        <w:trPr>
          <w:trHeight w:val="4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6DF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A73" w:rsidRPr="002D46DF" w:rsidRDefault="00E06A73" w:rsidP="00E06A7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A73" w:rsidRPr="002D46DF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A73" w:rsidTr="00016D3D">
        <w:tblPrEx>
          <w:tblBorders>
            <w:top w:val="single" w:sz="4" w:space="0" w:color="auto"/>
          </w:tblBorders>
          <w:tblLook w:val="0000"/>
        </w:tblPrEx>
        <w:trPr>
          <w:gridAfter w:val="1"/>
          <w:wAfter w:w="348" w:type="dxa"/>
          <w:trHeight w:val="69"/>
        </w:trPr>
        <w:tc>
          <w:tcPr>
            <w:tcW w:w="8445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E06A73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06A73" w:rsidRDefault="00016D3D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1457" w:type="dxa"/>
            <w:tcBorders>
              <w:left w:val="single" w:sz="4" w:space="0" w:color="auto"/>
              <w:bottom w:val="single" w:sz="4" w:space="0" w:color="auto"/>
            </w:tcBorders>
          </w:tcPr>
          <w:p w:rsidR="00E06A73" w:rsidRDefault="00E06A73" w:rsidP="00E06A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D46DF" w:rsidRPr="002D46DF" w:rsidRDefault="002D46DF" w:rsidP="002D46DF">
      <w:pPr>
        <w:spacing w:after="20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46DF">
        <w:rPr>
          <w:rFonts w:ascii="Times New Roman" w:eastAsia="Times New Roman" w:hAnsi="Times New Roman" w:cs="Times New Roman"/>
          <w:lang w:eastAsia="ru-RU"/>
        </w:rPr>
        <w:t> </w:t>
      </w:r>
    </w:p>
    <w:p w:rsidR="002D46DF" w:rsidRPr="002D46DF" w:rsidRDefault="002D46DF" w:rsidP="002D46DF">
      <w:pPr>
        <w:spacing w:after="20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46DF">
        <w:rPr>
          <w:rFonts w:ascii="Times New Roman" w:eastAsia="Times New Roman" w:hAnsi="Times New Roman" w:cs="Times New Roman"/>
          <w:lang w:eastAsia="ru-RU"/>
        </w:rPr>
        <w:t>Настоящий сводный оценочный лист составлен в одном экземпляре.</w:t>
      </w:r>
    </w:p>
    <w:p w:rsidR="002D46DF" w:rsidRPr="002D46DF" w:rsidRDefault="002D46DF" w:rsidP="002D46DF">
      <w:pPr>
        <w:spacing w:after="20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46DF">
        <w:rPr>
          <w:rFonts w:ascii="Times New Roman" w:eastAsia="Times New Roman" w:hAnsi="Times New Roman" w:cs="Times New Roman"/>
          <w:lang w:eastAsia="ru-RU"/>
        </w:rPr>
        <w:t> Председатель рабочей комиссии</w:t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D46DF" w:rsidRPr="002D46DF" w:rsidRDefault="002D46DF" w:rsidP="002D46DF">
      <w:pPr>
        <w:spacing w:after="20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46DF">
        <w:rPr>
          <w:rFonts w:ascii="Times New Roman" w:eastAsia="Times New Roman" w:hAnsi="Times New Roman" w:cs="Times New Roman"/>
          <w:lang w:eastAsia="ru-RU"/>
        </w:rPr>
        <w:t>Члены рабочей комиссии:</w:t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</w:r>
      <w:r w:rsidRPr="002D46DF">
        <w:rPr>
          <w:rFonts w:ascii="Times New Roman" w:eastAsia="Times New Roman" w:hAnsi="Times New Roman" w:cs="Times New Roman"/>
          <w:lang w:eastAsia="ru-RU"/>
        </w:rPr>
        <w:tab/>
        <w:t xml:space="preserve"> </w:t>
      </w:r>
    </w:p>
    <w:p w:rsidR="002D46DF" w:rsidRPr="002D46DF" w:rsidRDefault="002D46DF" w:rsidP="002D46DF">
      <w:pPr>
        <w:spacing w:after="20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73497B" w:rsidRDefault="0073497B"/>
    <w:sectPr w:rsidR="0073497B" w:rsidSect="00F94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DEB6A82"/>
    <w:multiLevelType w:val="hybridMultilevel"/>
    <w:tmpl w:val="E5188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05AF2"/>
    <w:multiLevelType w:val="hybridMultilevel"/>
    <w:tmpl w:val="7026F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F16D61"/>
    <w:multiLevelType w:val="hybridMultilevel"/>
    <w:tmpl w:val="E5188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FDC"/>
    <w:rsid w:val="00016D3D"/>
    <w:rsid w:val="000E3AF7"/>
    <w:rsid w:val="000F23E2"/>
    <w:rsid w:val="000F5C62"/>
    <w:rsid w:val="001E00EE"/>
    <w:rsid w:val="0020074F"/>
    <w:rsid w:val="00216312"/>
    <w:rsid w:val="002A0771"/>
    <w:rsid w:val="002C211F"/>
    <w:rsid w:val="002D46DF"/>
    <w:rsid w:val="00307727"/>
    <w:rsid w:val="003A48B9"/>
    <w:rsid w:val="003B3287"/>
    <w:rsid w:val="004268B0"/>
    <w:rsid w:val="0043677C"/>
    <w:rsid w:val="00481DE1"/>
    <w:rsid w:val="00484898"/>
    <w:rsid w:val="0049781C"/>
    <w:rsid w:val="004E7CF6"/>
    <w:rsid w:val="004F7AF7"/>
    <w:rsid w:val="00523ABC"/>
    <w:rsid w:val="006E795F"/>
    <w:rsid w:val="0073497B"/>
    <w:rsid w:val="007656CA"/>
    <w:rsid w:val="007955AD"/>
    <w:rsid w:val="00865995"/>
    <w:rsid w:val="008A1BC4"/>
    <w:rsid w:val="009B4AD3"/>
    <w:rsid w:val="009C59B5"/>
    <w:rsid w:val="00A250B2"/>
    <w:rsid w:val="00A77030"/>
    <w:rsid w:val="00A904BB"/>
    <w:rsid w:val="00A914C4"/>
    <w:rsid w:val="00A91FDC"/>
    <w:rsid w:val="00B1691A"/>
    <w:rsid w:val="00B55F93"/>
    <w:rsid w:val="00B842DE"/>
    <w:rsid w:val="00C00EC3"/>
    <w:rsid w:val="00C47FC7"/>
    <w:rsid w:val="00C56F81"/>
    <w:rsid w:val="00CA2C44"/>
    <w:rsid w:val="00CB5A38"/>
    <w:rsid w:val="00D27F16"/>
    <w:rsid w:val="00D4727A"/>
    <w:rsid w:val="00DB41BD"/>
    <w:rsid w:val="00DE5346"/>
    <w:rsid w:val="00E06A73"/>
    <w:rsid w:val="00EB591B"/>
    <w:rsid w:val="00EE1D18"/>
    <w:rsid w:val="00F17882"/>
    <w:rsid w:val="00F9452C"/>
    <w:rsid w:val="00FB5204"/>
    <w:rsid w:val="00FB528D"/>
    <w:rsid w:val="00FD4801"/>
    <w:rsid w:val="00FD5E5F"/>
    <w:rsid w:val="00FF6235"/>
    <w:rsid w:val="00FF6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C"/>
  </w:style>
  <w:style w:type="paragraph" w:styleId="1">
    <w:name w:val="heading 1"/>
    <w:basedOn w:val="a"/>
    <w:next w:val="a"/>
    <w:link w:val="10"/>
    <w:qFormat/>
    <w:rsid w:val="00CB5A38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CB5A38"/>
    <w:pPr>
      <w:keepNext/>
      <w:numPr>
        <w:ilvl w:val="2"/>
        <w:numId w:val="1"/>
      </w:numPr>
      <w:suppressAutoHyphens/>
      <w:spacing w:after="0" w:line="240" w:lineRule="auto"/>
      <w:ind w:left="0" w:firstLine="709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CB5A38"/>
    <w:pPr>
      <w:keepNext/>
      <w:numPr>
        <w:ilvl w:val="5"/>
        <w:numId w:val="1"/>
      </w:numPr>
      <w:suppressAutoHyphens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5A38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30">
    <w:name w:val="Заголовок 3 Знак"/>
    <w:basedOn w:val="a0"/>
    <w:link w:val="3"/>
    <w:semiHidden/>
    <w:rsid w:val="00CB5A38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semiHidden/>
    <w:rsid w:val="00CB5A38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CB5A38"/>
  </w:style>
  <w:style w:type="character" w:styleId="a3">
    <w:name w:val="Hyperlink"/>
    <w:uiPriority w:val="99"/>
    <w:semiHidden/>
    <w:unhideWhenUsed/>
    <w:rsid w:val="00CB5A38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CB5A38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CB5A3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note text"/>
    <w:basedOn w:val="a"/>
    <w:link w:val="13"/>
    <w:uiPriority w:val="99"/>
    <w:semiHidden/>
    <w:unhideWhenUsed/>
    <w:rsid w:val="00CB5A3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Текст сноски Знак"/>
    <w:basedOn w:val="a0"/>
    <w:semiHidden/>
    <w:rsid w:val="00CB5A38"/>
    <w:rPr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CB5A38"/>
    <w:pPr>
      <w:suppressLineNumbers/>
      <w:tabs>
        <w:tab w:val="center" w:pos="4818"/>
        <w:tab w:val="right" w:pos="9637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CB5A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14"/>
    <w:uiPriority w:val="99"/>
    <w:semiHidden/>
    <w:unhideWhenUsed/>
    <w:rsid w:val="00CB5A3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semiHidden/>
    <w:rsid w:val="00CB5A38"/>
  </w:style>
  <w:style w:type="paragraph" w:styleId="ab">
    <w:name w:val="endnote text"/>
    <w:basedOn w:val="a"/>
    <w:link w:val="ac"/>
    <w:uiPriority w:val="99"/>
    <w:semiHidden/>
    <w:unhideWhenUsed/>
    <w:rsid w:val="00CB5A38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CB5A38"/>
    <w:rPr>
      <w:rFonts w:ascii="Calibri" w:eastAsia="Times New Roman" w:hAnsi="Calibri" w:cs="Times New Roman"/>
      <w:sz w:val="20"/>
      <w:szCs w:val="20"/>
    </w:rPr>
  </w:style>
  <w:style w:type="paragraph" w:styleId="ad">
    <w:name w:val="Body Text"/>
    <w:basedOn w:val="a"/>
    <w:link w:val="ae"/>
    <w:uiPriority w:val="99"/>
    <w:semiHidden/>
    <w:unhideWhenUsed/>
    <w:rsid w:val="00CB5A3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uiPriority w:val="99"/>
    <w:semiHidden/>
    <w:rsid w:val="00CB5A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List"/>
    <w:basedOn w:val="ad"/>
    <w:uiPriority w:val="99"/>
    <w:semiHidden/>
    <w:unhideWhenUsed/>
    <w:rsid w:val="00CB5A38"/>
    <w:rPr>
      <w:rFonts w:ascii="Arial" w:hAnsi="Arial" w:cs="Tahoma"/>
    </w:rPr>
  </w:style>
  <w:style w:type="paragraph" w:styleId="31">
    <w:name w:val="List 3"/>
    <w:basedOn w:val="a"/>
    <w:uiPriority w:val="99"/>
    <w:semiHidden/>
    <w:unhideWhenUsed/>
    <w:rsid w:val="00CB5A38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List 4"/>
    <w:basedOn w:val="a"/>
    <w:uiPriority w:val="99"/>
    <w:semiHidden/>
    <w:unhideWhenUsed/>
    <w:rsid w:val="00CB5A38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CB5A38"/>
    <w:pPr>
      <w:suppressAutoHyphens/>
      <w:spacing w:after="0" w:line="240" w:lineRule="auto"/>
      <w:ind w:left="1080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CB5A3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32">
    <w:name w:val="List Continue 3"/>
    <w:basedOn w:val="a"/>
    <w:uiPriority w:val="99"/>
    <w:semiHidden/>
    <w:unhideWhenUsed/>
    <w:rsid w:val="00CB5A38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CB5A38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CB5A38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">
    <w:name w:val="Body Text Indent 2"/>
    <w:basedOn w:val="a"/>
    <w:link w:val="20"/>
    <w:uiPriority w:val="99"/>
    <w:semiHidden/>
    <w:unhideWhenUsed/>
    <w:rsid w:val="00CB5A38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B5A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5">
    <w:name w:val="Body Text Indent 3"/>
    <w:basedOn w:val="a"/>
    <w:link w:val="36"/>
    <w:uiPriority w:val="99"/>
    <w:semiHidden/>
    <w:unhideWhenUsed/>
    <w:rsid w:val="00CB5A3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CB5A38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2">
    <w:name w:val="Block Text"/>
    <w:basedOn w:val="a"/>
    <w:uiPriority w:val="99"/>
    <w:semiHidden/>
    <w:unhideWhenUsed/>
    <w:rsid w:val="00CB5A38"/>
    <w:pPr>
      <w:widowControl w:val="0"/>
      <w:shd w:val="clear" w:color="auto" w:fill="FFFFFF"/>
      <w:autoSpaceDE w:val="0"/>
      <w:autoSpaceDN w:val="0"/>
      <w:adjustRightInd w:val="0"/>
      <w:spacing w:before="108" w:after="0" w:line="240" w:lineRule="auto"/>
      <w:ind w:left="43" w:right="22" w:firstLine="382"/>
      <w:jc w:val="both"/>
    </w:pPr>
    <w:rPr>
      <w:rFonts w:ascii="Times New Roman" w:eastAsia="Times New Roman" w:hAnsi="Times New Roman" w:cs="Times New Roman"/>
      <w:i/>
      <w:color w:val="000000"/>
      <w:sz w:val="26"/>
      <w:szCs w:val="26"/>
      <w:lang w:eastAsia="ru-RU"/>
    </w:rPr>
  </w:style>
  <w:style w:type="paragraph" w:styleId="af3">
    <w:name w:val="Plain Text"/>
    <w:basedOn w:val="a"/>
    <w:link w:val="af4"/>
    <w:uiPriority w:val="99"/>
    <w:semiHidden/>
    <w:unhideWhenUsed/>
    <w:rsid w:val="00CB5A3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4">
    <w:name w:val="Текст Знак"/>
    <w:basedOn w:val="a0"/>
    <w:link w:val="af3"/>
    <w:uiPriority w:val="99"/>
    <w:semiHidden/>
    <w:rsid w:val="00CB5A38"/>
    <w:rPr>
      <w:rFonts w:ascii="Courier New" w:eastAsia="Times New Roman" w:hAnsi="Courier New" w:cs="Times New Roman"/>
      <w:sz w:val="20"/>
      <w:szCs w:val="20"/>
    </w:rPr>
  </w:style>
  <w:style w:type="paragraph" w:styleId="af5">
    <w:name w:val="Balloon Text"/>
    <w:basedOn w:val="a"/>
    <w:link w:val="15"/>
    <w:uiPriority w:val="99"/>
    <w:semiHidden/>
    <w:unhideWhenUsed/>
    <w:rsid w:val="00CB5A38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6">
    <w:name w:val="Текст выноски Знак"/>
    <w:basedOn w:val="a0"/>
    <w:semiHidden/>
    <w:rsid w:val="00CB5A38"/>
    <w:rPr>
      <w:rFonts w:ascii="Segoe UI" w:hAnsi="Segoe UI" w:cs="Segoe UI"/>
      <w:sz w:val="18"/>
      <w:szCs w:val="18"/>
    </w:rPr>
  </w:style>
  <w:style w:type="paragraph" w:styleId="af7">
    <w:name w:val="No Spacing"/>
    <w:uiPriority w:val="1"/>
    <w:qFormat/>
    <w:rsid w:val="00CB5A38"/>
    <w:pPr>
      <w:spacing w:after="0" w:line="240" w:lineRule="auto"/>
    </w:pPr>
    <w:rPr>
      <w:rFonts w:ascii="Calibri" w:eastAsia="Calibri" w:hAnsi="Calibri" w:cs="Times New Roman"/>
    </w:rPr>
  </w:style>
  <w:style w:type="paragraph" w:styleId="af8">
    <w:name w:val="List Paragraph"/>
    <w:basedOn w:val="a"/>
    <w:uiPriority w:val="34"/>
    <w:qFormat/>
    <w:rsid w:val="00CB5A38"/>
    <w:pPr>
      <w:spacing w:after="200" w:line="276" w:lineRule="auto"/>
      <w:ind w:left="720"/>
    </w:pPr>
    <w:rPr>
      <w:rFonts w:ascii="Calibri" w:eastAsia="Calibri" w:hAnsi="Calibri" w:cs="Times New Roman"/>
      <w:lang w:eastAsia="ar-SA"/>
    </w:rPr>
  </w:style>
  <w:style w:type="paragraph" w:customStyle="1" w:styleId="af9">
    <w:name w:val="Заголовок"/>
    <w:basedOn w:val="a"/>
    <w:next w:val="ad"/>
    <w:uiPriority w:val="99"/>
    <w:rsid w:val="00CB5A38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21">
    <w:name w:val="Название2"/>
    <w:basedOn w:val="a"/>
    <w:uiPriority w:val="99"/>
    <w:rsid w:val="00CB5A38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2">
    <w:name w:val="Указатель2"/>
    <w:basedOn w:val="a"/>
    <w:uiPriority w:val="99"/>
    <w:rsid w:val="00CB5A38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16">
    <w:name w:val="Название1"/>
    <w:basedOn w:val="a"/>
    <w:uiPriority w:val="99"/>
    <w:rsid w:val="00CB5A38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uiPriority w:val="99"/>
    <w:rsid w:val="00CB5A38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CB5A38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uiPriority w:val="99"/>
    <w:rsid w:val="00CB5A3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8">
    <w:name w:val="Текст1"/>
    <w:basedOn w:val="a"/>
    <w:uiPriority w:val="99"/>
    <w:rsid w:val="00CB5A3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3">
    <w:name w:val="Текст2"/>
    <w:basedOn w:val="a"/>
    <w:uiPriority w:val="99"/>
    <w:rsid w:val="00CB5A38"/>
    <w:pPr>
      <w:widowControl w:val="0"/>
      <w:suppressAutoHyphens/>
      <w:overflowPunct w:val="0"/>
      <w:autoSpaceDE w:val="0"/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PlusTitle">
    <w:name w:val="ConsPlusTitle"/>
    <w:uiPriority w:val="99"/>
    <w:rsid w:val="00CB5A38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19">
    <w:name w:val="Цитата1"/>
    <w:basedOn w:val="a"/>
    <w:uiPriority w:val="99"/>
    <w:rsid w:val="00CB5A38"/>
    <w:pPr>
      <w:widowControl w:val="0"/>
      <w:shd w:val="clear" w:color="auto" w:fill="FFFFFF"/>
      <w:suppressAutoHyphens/>
      <w:autoSpaceDE w:val="0"/>
      <w:spacing w:before="108" w:after="0" w:line="240" w:lineRule="auto"/>
      <w:ind w:left="43" w:right="22" w:firstLine="382"/>
      <w:jc w:val="both"/>
    </w:pPr>
    <w:rPr>
      <w:rFonts w:ascii="Times New Roman" w:eastAsia="Times New Roman" w:hAnsi="Times New Roman" w:cs="Times New Roman"/>
      <w:i/>
      <w:color w:val="000000"/>
      <w:sz w:val="26"/>
      <w:szCs w:val="26"/>
      <w:lang w:eastAsia="ar-SA"/>
    </w:rPr>
  </w:style>
  <w:style w:type="paragraph" w:customStyle="1" w:styleId="afa">
    <w:name w:val="Содержимое врезки"/>
    <w:basedOn w:val="ad"/>
    <w:uiPriority w:val="99"/>
    <w:rsid w:val="00CB5A38"/>
  </w:style>
  <w:style w:type="paragraph" w:customStyle="1" w:styleId="afb">
    <w:name w:val="Содержимое таблицы"/>
    <w:basedOn w:val="a"/>
    <w:uiPriority w:val="99"/>
    <w:rsid w:val="00CB5A3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c">
    <w:name w:val="Заголовок таблицы"/>
    <w:basedOn w:val="afb"/>
    <w:uiPriority w:val="99"/>
    <w:rsid w:val="00CB5A38"/>
    <w:pPr>
      <w:jc w:val="center"/>
    </w:pPr>
    <w:rPr>
      <w:b/>
      <w:bCs/>
    </w:rPr>
  </w:style>
  <w:style w:type="paragraph" w:customStyle="1" w:styleId="1a">
    <w:name w:val="Обычный1"/>
    <w:uiPriority w:val="99"/>
    <w:rsid w:val="00CB5A38"/>
    <w:pPr>
      <w:suppressAutoHyphens/>
      <w:spacing w:after="0" w:line="240" w:lineRule="auto"/>
      <w:ind w:firstLine="709"/>
      <w:jc w:val="center"/>
    </w:pPr>
    <w:rPr>
      <w:rFonts w:ascii="Times New Roman" w:eastAsia="ヒラギノ角ゴ Pro W3" w:hAnsi="Times New Roman" w:cs="Calibri"/>
      <w:b/>
      <w:kern w:val="2"/>
      <w:sz w:val="28"/>
      <w:szCs w:val="28"/>
      <w:lang w:eastAsia="ar-SA"/>
    </w:rPr>
  </w:style>
  <w:style w:type="paragraph" w:customStyle="1" w:styleId="ConsPlusNormal">
    <w:name w:val="ConsPlusNormal"/>
    <w:uiPriority w:val="99"/>
    <w:rsid w:val="00CB5A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40">
    <w:name w:val="Обычный+14"/>
    <w:basedOn w:val="1a"/>
    <w:uiPriority w:val="99"/>
    <w:rsid w:val="00CB5A38"/>
  </w:style>
  <w:style w:type="paragraph" w:customStyle="1" w:styleId="Standard">
    <w:name w:val="Standard"/>
    <w:uiPriority w:val="99"/>
    <w:rsid w:val="00CB5A38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paragraph" w:customStyle="1" w:styleId="afd">
    <w:name w:val="Прижатый влево"/>
    <w:basedOn w:val="a"/>
    <w:next w:val="a"/>
    <w:uiPriority w:val="99"/>
    <w:rsid w:val="00CB5A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uiPriority w:val="99"/>
    <w:rsid w:val="00CB5A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e">
    <w:name w:val="footnote reference"/>
    <w:semiHidden/>
    <w:unhideWhenUsed/>
    <w:rsid w:val="00CB5A38"/>
    <w:rPr>
      <w:vertAlign w:val="superscript"/>
    </w:rPr>
  </w:style>
  <w:style w:type="character" w:styleId="aff">
    <w:name w:val="endnote reference"/>
    <w:semiHidden/>
    <w:unhideWhenUsed/>
    <w:rsid w:val="00CB5A38"/>
    <w:rPr>
      <w:vertAlign w:val="superscript"/>
    </w:rPr>
  </w:style>
  <w:style w:type="character" w:customStyle="1" w:styleId="WW8Num2z0">
    <w:name w:val="WW8Num2z0"/>
    <w:rsid w:val="00CB5A38"/>
    <w:rPr>
      <w:color w:val="auto"/>
    </w:rPr>
  </w:style>
  <w:style w:type="character" w:customStyle="1" w:styleId="WW8Num3z0">
    <w:name w:val="WW8Num3z0"/>
    <w:rsid w:val="00CB5A38"/>
    <w:rPr>
      <w:rFonts w:ascii="Times New Roman" w:hAnsi="Times New Roman" w:cs="Times New Roman" w:hint="default"/>
    </w:rPr>
  </w:style>
  <w:style w:type="character" w:customStyle="1" w:styleId="WW8Num4z0">
    <w:name w:val="WW8Num4z0"/>
    <w:rsid w:val="00CB5A38"/>
    <w:rPr>
      <w:rFonts w:ascii="Times New Roman" w:hAnsi="Times New Roman" w:cs="Times New Roman" w:hint="default"/>
    </w:rPr>
  </w:style>
  <w:style w:type="character" w:customStyle="1" w:styleId="WW8Num5z0">
    <w:name w:val="WW8Num5z0"/>
    <w:rsid w:val="00CB5A38"/>
    <w:rPr>
      <w:rFonts w:ascii="Symbol" w:hAnsi="Symbol" w:hint="default"/>
    </w:rPr>
  </w:style>
  <w:style w:type="character" w:customStyle="1" w:styleId="WW8Num6z0">
    <w:name w:val="WW8Num6z0"/>
    <w:rsid w:val="00CB5A38"/>
    <w:rPr>
      <w:rFonts w:ascii="Times New Roman" w:hAnsi="Times New Roman" w:cs="Times New Roman" w:hint="default"/>
    </w:rPr>
  </w:style>
  <w:style w:type="character" w:customStyle="1" w:styleId="WW8Num7z0">
    <w:name w:val="WW8Num7z0"/>
    <w:rsid w:val="00CB5A38"/>
    <w:rPr>
      <w:rFonts w:ascii="Times New Roman" w:hAnsi="Times New Roman" w:cs="Times New Roman" w:hint="default"/>
    </w:rPr>
  </w:style>
  <w:style w:type="character" w:customStyle="1" w:styleId="WW8Num8z0">
    <w:name w:val="WW8Num8z0"/>
    <w:rsid w:val="00CB5A38"/>
    <w:rPr>
      <w:rFonts w:ascii="Symbol" w:hAnsi="Symbol" w:hint="default"/>
    </w:rPr>
  </w:style>
  <w:style w:type="character" w:customStyle="1" w:styleId="WW8Num10z0">
    <w:name w:val="WW8Num10z0"/>
    <w:rsid w:val="00CB5A38"/>
    <w:rPr>
      <w:rFonts w:ascii="Times New Roman" w:hAnsi="Times New Roman" w:cs="Times New Roman" w:hint="default"/>
    </w:rPr>
  </w:style>
  <w:style w:type="character" w:customStyle="1" w:styleId="Absatz-Standardschriftart">
    <w:name w:val="Absatz-Standardschriftart"/>
    <w:rsid w:val="00CB5A38"/>
  </w:style>
  <w:style w:type="character" w:customStyle="1" w:styleId="WW-Absatz-Standardschriftart">
    <w:name w:val="WW-Absatz-Standardschriftart"/>
    <w:rsid w:val="00CB5A38"/>
  </w:style>
  <w:style w:type="character" w:customStyle="1" w:styleId="WW8Num9z0">
    <w:name w:val="WW8Num9z0"/>
    <w:rsid w:val="00CB5A38"/>
    <w:rPr>
      <w:rFonts w:ascii="Times New Roman" w:hAnsi="Times New Roman" w:cs="Times New Roman" w:hint="default"/>
    </w:rPr>
  </w:style>
  <w:style w:type="character" w:customStyle="1" w:styleId="WW8Num11z0">
    <w:name w:val="WW8Num11z0"/>
    <w:rsid w:val="00CB5A38"/>
    <w:rPr>
      <w:rFonts w:ascii="Times New Roman" w:hAnsi="Times New Roman" w:cs="Times New Roman" w:hint="default"/>
    </w:rPr>
  </w:style>
  <w:style w:type="character" w:customStyle="1" w:styleId="24">
    <w:name w:val="Основной шрифт абзаца2"/>
    <w:rsid w:val="00CB5A38"/>
  </w:style>
  <w:style w:type="character" w:customStyle="1" w:styleId="WW-Absatz-Standardschriftart1">
    <w:name w:val="WW-Absatz-Standardschriftart1"/>
    <w:rsid w:val="00CB5A38"/>
  </w:style>
  <w:style w:type="character" w:customStyle="1" w:styleId="WW-Absatz-Standardschriftart11">
    <w:name w:val="WW-Absatz-Standardschriftart11"/>
    <w:rsid w:val="00CB5A38"/>
  </w:style>
  <w:style w:type="character" w:customStyle="1" w:styleId="WW8Num12z0">
    <w:name w:val="WW8Num12z0"/>
    <w:rsid w:val="00CB5A38"/>
    <w:rPr>
      <w:rFonts w:ascii="Symbol" w:hAnsi="Symbol" w:hint="default"/>
    </w:rPr>
  </w:style>
  <w:style w:type="character" w:customStyle="1" w:styleId="WW-Absatz-Standardschriftart111">
    <w:name w:val="WW-Absatz-Standardschriftart111"/>
    <w:rsid w:val="00CB5A38"/>
  </w:style>
  <w:style w:type="character" w:customStyle="1" w:styleId="WW8Num13z0">
    <w:name w:val="WW8Num13z0"/>
    <w:rsid w:val="00CB5A38"/>
    <w:rPr>
      <w:rFonts w:ascii="Times New Roman" w:hAnsi="Times New Roman" w:cs="Times New Roman" w:hint="default"/>
    </w:rPr>
  </w:style>
  <w:style w:type="character" w:customStyle="1" w:styleId="WW8Num14z0">
    <w:name w:val="WW8Num14z0"/>
    <w:rsid w:val="00CB5A38"/>
    <w:rPr>
      <w:rFonts w:ascii="Symbol" w:hAnsi="Symbol" w:hint="default"/>
      <w:b w:val="0"/>
      <w:bCs w:val="0"/>
    </w:rPr>
  </w:style>
  <w:style w:type="character" w:customStyle="1" w:styleId="WW8Num15z0">
    <w:name w:val="WW8Num15z0"/>
    <w:rsid w:val="00CB5A38"/>
    <w:rPr>
      <w:rFonts w:ascii="Symbol" w:hAnsi="Symbol" w:hint="default"/>
    </w:rPr>
  </w:style>
  <w:style w:type="character" w:customStyle="1" w:styleId="WW8Num16z0">
    <w:name w:val="WW8Num16z0"/>
    <w:rsid w:val="00CB5A38"/>
    <w:rPr>
      <w:rFonts w:ascii="Symbol" w:hAnsi="Symbol" w:hint="default"/>
    </w:rPr>
  </w:style>
  <w:style w:type="character" w:customStyle="1" w:styleId="WW8Num17z0">
    <w:name w:val="WW8Num17z0"/>
    <w:rsid w:val="00CB5A38"/>
    <w:rPr>
      <w:rFonts w:ascii="Times New Roman" w:hAnsi="Times New Roman" w:cs="Times New Roman" w:hint="default"/>
    </w:rPr>
  </w:style>
  <w:style w:type="character" w:customStyle="1" w:styleId="WW8Num19z0">
    <w:name w:val="WW8Num19z0"/>
    <w:rsid w:val="00CB5A38"/>
    <w:rPr>
      <w:rFonts w:ascii="Times New Roman" w:hAnsi="Times New Roman" w:cs="Times New Roman" w:hint="default"/>
    </w:rPr>
  </w:style>
  <w:style w:type="character" w:customStyle="1" w:styleId="WW-Absatz-Standardschriftart1111">
    <w:name w:val="WW-Absatz-Standardschriftart1111"/>
    <w:rsid w:val="00CB5A38"/>
  </w:style>
  <w:style w:type="character" w:customStyle="1" w:styleId="WW8Num18z0">
    <w:name w:val="WW8Num18z0"/>
    <w:rsid w:val="00CB5A38"/>
    <w:rPr>
      <w:rFonts w:ascii="Times New Roman" w:hAnsi="Times New Roman" w:cs="Times New Roman" w:hint="default"/>
    </w:rPr>
  </w:style>
  <w:style w:type="character" w:customStyle="1" w:styleId="WW8Num20z0">
    <w:name w:val="WW8Num20z0"/>
    <w:rsid w:val="00CB5A38"/>
    <w:rPr>
      <w:rFonts w:ascii="Symbol" w:hAnsi="Symbol" w:hint="default"/>
    </w:rPr>
  </w:style>
  <w:style w:type="character" w:customStyle="1" w:styleId="WW8Num22z0">
    <w:name w:val="WW8Num22z0"/>
    <w:rsid w:val="00CB5A38"/>
    <w:rPr>
      <w:rFonts w:ascii="Arial" w:hAnsi="Arial" w:cs="Arial" w:hint="default"/>
    </w:rPr>
  </w:style>
  <w:style w:type="character" w:customStyle="1" w:styleId="WW8Num23z0">
    <w:name w:val="WW8Num23z0"/>
    <w:rsid w:val="00CB5A38"/>
    <w:rPr>
      <w:rFonts w:ascii="Times New Roman" w:hAnsi="Times New Roman" w:cs="Times New Roman" w:hint="default"/>
    </w:rPr>
  </w:style>
  <w:style w:type="character" w:customStyle="1" w:styleId="WW8Num24z0">
    <w:name w:val="WW8Num24z0"/>
    <w:rsid w:val="00CB5A38"/>
    <w:rPr>
      <w:rFonts w:ascii="Times New Roman" w:hAnsi="Times New Roman" w:cs="Times New Roman" w:hint="default"/>
    </w:rPr>
  </w:style>
  <w:style w:type="character" w:customStyle="1" w:styleId="WW8Num25z0">
    <w:name w:val="WW8Num25z0"/>
    <w:rsid w:val="00CB5A38"/>
    <w:rPr>
      <w:rFonts w:ascii="Times New Roman" w:eastAsia="Times New Roman" w:hAnsi="Times New Roman" w:cs="Times New Roman" w:hint="default"/>
    </w:rPr>
  </w:style>
  <w:style w:type="character" w:customStyle="1" w:styleId="WW8Num26z0">
    <w:name w:val="WW8Num26z0"/>
    <w:rsid w:val="00CB5A38"/>
    <w:rPr>
      <w:rFonts w:ascii="Arial" w:hAnsi="Arial" w:cs="Arial" w:hint="default"/>
    </w:rPr>
  </w:style>
  <w:style w:type="character" w:customStyle="1" w:styleId="WW8Num26z1">
    <w:name w:val="WW8Num26z1"/>
    <w:rsid w:val="00CB5A38"/>
    <w:rPr>
      <w:color w:val="auto"/>
    </w:rPr>
  </w:style>
  <w:style w:type="character" w:customStyle="1" w:styleId="WW8Num26z2">
    <w:name w:val="WW8Num26z2"/>
    <w:rsid w:val="00CB5A38"/>
    <w:rPr>
      <w:rFonts w:ascii="Wingdings" w:hAnsi="Wingdings" w:hint="default"/>
    </w:rPr>
  </w:style>
  <w:style w:type="character" w:customStyle="1" w:styleId="WW8Num26z3">
    <w:name w:val="WW8Num26z3"/>
    <w:rsid w:val="00CB5A38"/>
    <w:rPr>
      <w:rFonts w:ascii="Symbol" w:hAnsi="Symbol" w:hint="default"/>
    </w:rPr>
  </w:style>
  <w:style w:type="character" w:customStyle="1" w:styleId="WW8Num26z4">
    <w:name w:val="WW8Num26z4"/>
    <w:rsid w:val="00CB5A38"/>
    <w:rPr>
      <w:rFonts w:ascii="Courier New" w:hAnsi="Courier New" w:cs="Courier New" w:hint="default"/>
    </w:rPr>
  </w:style>
  <w:style w:type="character" w:customStyle="1" w:styleId="WW8Num27z1">
    <w:name w:val="WW8Num27z1"/>
    <w:rsid w:val="00CB5A38"/>
    <w:rPr>
      <w:rFonts w:ascii="Arial" w:hAnsi="Arial" w:cs="Times New Roman" w:hint="default"/>
    </w:rPr>
  </w:style>
  <w:style w:type="character" w:customStyle="1" w:styleId="WW8Num28z0">
    <w:name w:val="WW8Num28z0"/>
    <w:rsid w:val="00CB5A38"/>
    <w:rPr>
      <w:rFonts w:ascii="Times New Roman" w:hAnsi="Times New Roman" w:cs="Times New Roman" w:hint="default"/>
    </w:rPr>
  </w:style>
  <w:style w:type="character" w:customStyle="1" w:styleId="WW8Num29z0">
    <w:name w:val="WW8Num29z0"/>
    <w:rsid w:val="00CB5A38"/>
    <w:rPr>
      <w:rFonts w:ascii="Times New Roman" w:hAnsi="Times New Roman" w:cs="Times New Roman" w:hint="default"/>
    </w:rPr>
  </w:style>
  <w:style w:type="character" w:customStyle="1" w:styleId="WW8Num30z0">
    <w:name w:val="WW8Num30z0"/>
    <w:rsid w:val="00CB5A38"/>
    <w:rPr>
      <w:rFonts w:ascii="Times New Roman" w:hAnsi="Times New Roman" w:cs="Times New Roman" w:hint="default"/>
    </w:rPr>
  </w:style>
  <w:style w:type="character" w:customStyle="1" w:styleId="WW8Num31z0">
    <w:name w:val="WW8Num31z0"/>
    <w:rsid w:val="00CB5A38"/>
    <w:rPr>
      <w:rFonts w:ascii="Symbol" w:hAnsi="Symbol" w:hint="default"/>
    </w:rPr>
  </w:style>
  <w:style w:type="character" w:customStyle="1" w:styleId="WW8Num32z0">
    <w:name w:val="WW8Num32z0"/>
    <w:rsid w:val="00CB5A38"/>
    <w:rPr>
      <w:rFonts w:ascii="Arial" w:hAnsi="Arial" w:cs="Times New Roman" w:hint="default"/>
    </w:rPr>
  </w:style>
  <w:style w:type="character" w:customStyle="1" w:styleId="WW8Num33z0">
    <w:name w:val="WW8Num33z0"/>
    <w:rsid w:val="00CB5A38"/>
    <w:rPr>
      <w:rFonts w:ascii="Symbol" w:hAnsi="Symbol" w:hint="default"/>
    </w:rPr>
  </w:style>
  <w:style w:type="character" w:customStyle="1" w:styleId="WW8Num34z0">
    <w:name w:val="WW8Num34z0"/>
    <w:rsid w:val="00CB5A38"/>
    <w:rPr>
      <w:color w:val="auto"/>
    </w:rPr>
  </w:style>
  <w:style w:type="character" w:customStyle="1" w:styleId="WW8Num35z0">
    <w:name w:val="WW8Num35z0"/>
    <w:rsid w:val="00CB5A38"/>
    <w:rPr>
      <w:rFonts w:ascii="Times New Roman" w:hAnsi="Times New Roman" w:cs="Times New Roman" w:hint="default"/>
    </w:rPr>
  </w:style>
  <w:style w:type="character" w:customStyle="1" w:styleId="WW8Num36z0">
    <w:name w:val="WW8Num36z0"/>
    <w:rsid w:val="00CB5A38"/>
    <w:rPr>
      <w:rFonts w:ascii="Arial" w:hAnsi="Arial" w:cs="Times New Roman" w:hint="default"/>
    </w:rPr>
  </w:style>
  <w:style w:type="character" w:customStyle="1" w:styleId="WW8Num37z0">
    <w:name w:val="WW8Num37z0"/>
    <w:rsid w:val="00CB5A38"/>
    <w:rPr>
      <w:rFonts w:ascii="Arial" w:hAnsi="Arial" w:cs="Arial" w:hint="default"/>
    </w:rPr>
  </w:style>
  <w:style w:type="character" w:customStyle="1" w:styleId="WW8Num38z0">
    <w:name w:val="WW8Num38z0"/>
    <w:rsid w:val="00CB5A38"/>
    <w:rPr>
      <w:rFonts w:ascii="Arial" w:hAnsi="Arial" w:cs="Arial" w:hint="default"/>
    </w:rPr>
  </w:style>
  <w:style w:type="character" w:customStyle="1" w:styleId="WW8Num39z0">
    <w:name w:val="WW8Num39z0"/>
    <w:rsid w:val="00CB5A38"/>
    <w:rPr>
      <w:rFonts w:ascii="Times New Roman" w:hAnsi="Times New Roman" w:cs="Times New Roman" w:hint="default"/>
    </w:rPr>
  </w:style>
  <w:style w:type="character" w:customStyle="1" w:styleId="WW8Num40z0">
    <w:name w:val="WW8Num40z0"/>
    <w:rsid w:val="00CB5A38"/>
    <w:rPr>
      <w:rFonts w:ascii="Arial" w:hAnsi="Arial" w:cs="Arial" w:hint="default"/>
    </w:rPr>
  </w:style>
  <w:style w:type="character" w:customStyle="1" w:styleId="WW8Num41z0">
    <w:name w:val="WW8Num41z0"/>
    <w:rsid w:val="00CB5A38"/>
    <w:rPr>
      <w:rFonts w:ascii="Times New Roman" w:hAnsi="Times New Roman" w:cs="Times New Roman" w:hint="default"/>
    </w:rPr>
  </w:style>
  <w:style w:type="character" w:customStyle="1" w:styleId="WW8Num43z0">
    <w:name w:val="WW8Num43z0"/>
    <w:rsid w:val="00CB5A38"/>
    <w:rPr>
      <w:rFonts w:ascii="Arial" w:hAnsi="Arial" w:cs="Times New Roman" w:hint="default"/>
    </w:rPr>
  </w:style>
  <w:style w:type="character" w:customStyle="1" w:styleId="WW8Num44z0">
    <w:name w:val="WW8Num44z0"/>
    <w:rsid w:val="00CB5A38"/>
    <w:rPr>
      <w:rFonts w:ascii="Times New Roman" w:hAnsi="Times New Roman" w:cs="Times New Roman" w:hint="default"/>
    </w:rPr>
  </w:style>
  <w:style w:type="character" w:customStyle="1" w:styleId="WW8Num45z0">
    <w:name w:val="WW8Num45z0"/>
    <w:rsid w:val="00CB5A38"/>
    <w:rPr>
      <w:rFonts w:ascii="Arial" w:hAnsi="Arial" w:cs="Arial" w:hint="default"/>
    </w:rPr>
  </w:style>
  <w:style w:type="character" w:customStyle="1" w:styleId="WW8Num46z0">
    <w:name w:val="WW8Num46z0"/>
    <w:rsid w:val="00CB5A38"/>
    <w:rPr>
      <w:rFonts w:ascii="Arial" w:hAnsi="Arial" w:cs="Arial" w:hint="default"/>
    </w:rPr>
  </w:style>
  <w:style w:type="character" w:customStyle="1" w:styleId="WW8Num47z0">
    <w:name w:val="WW8Num47z0"/>
    <w:rsid w:val="00CB5A38"/>
    <w:rPr>
      <w:rFonts w:ascii="Symbol" w:hAnsi="Symbol" w:hint="default"/>
    </w:rPr>
  </w:style>
  <w:style w:type="character" w:customStyle="1" w:styleId="WW8Num48z0">
    <w:name w:val="WW8Num48z0"/>
    <w:rsid w:val="00CB5A38"/>
    <w:rPr>
      <w:rFonts w:ascii="Arial" w:hAnsi="Arial" w:cs="Arial" w:hint="default"/>
    </w:rPr>
  </w:style>
  <w:style w:type="character" w:customStyle="1" w:styleId="WW8Num49z0">
    <w:name w:val="WW8Num49z0"/>
    <w:rsid w:val="00CB5A38"/>
    <w:rPr>
      <w:rFonts w:ascii="Arial" w:hAnsi="Arial" w:cs="Arial" w:hint="default"/>
    </w:rPr>
  </w:style>
  <w:style w:type="character" w:customStyle="1" w:styleId="WW8Num51z0">
    <w:name w:val="WW8Num51z0"/>
    <w:rsid w:val="00CB5A38"/>
    <w:rPr>
      <w:rFonts w:ascii="Arial" w:hAnsi="Arial" w:cs="Arial" w:hint="default"/>
    </w:rPr>
  </w:style>
  <w:style w:type="character" w:customStyle="1" w:styleId="WW-Absatz-Standardschriftart11111">
    <w:name w:val="WW-Absatz-Standardschriftart11111"/>
    <w:rsid w:val="00CB5A38"/>
  </w:style>
  <w:style w:type="character" w:customStyle="1" w:styleId="WW-Absatz-Standardschriftart111111">
    <w:name w:val="WW-Absatz-Standardschriftart111111"/>
    <w:rsid w:val="00CB5A38"/>
  </w:style>
  <w:style w:type="character" w:customStyle="1" w:styleId="WW-Absatz-Standardschriftart1111111">
    <w:name w:val="WW-Absatz-Standardschriftart1111111"/>
    <w:rsid w:val="00CB5A38"/>
  </w:style>
  <w:style w:type="character" w:customStyle="1" w:styleId="WW-Absatz-Standardschriftart11111111">
    <w:name w:val="WW-Absatz-Standardschriftart11111111"/>
    <w:rsid w:val="00CB5A38"/>
  </w:style>
  <w:style w:type="character" w:customStyle="1" w:styleId="WW-Absatz-Standardschriftart111111111">
    <w:name w:val="WW-Absatz-Standardschriftart111111111"/>
    <w:rsid w:val="00CB5A38"/>
  </w:style>
  <w:style w:type="character" w:customStyle="1" w:styleId="WW-Absatz-Standardschriftart1111111111">
    <w:name w:val="WW-Absatz-Standardschriftart1111111111"/>
    <w:rsid w:val="00CB5A38"/>
  </w:style>
  <w:style w:type="character" w:customStyle="1" w:styleId="WW8Num21z0">
    <w:name w:val="WW8Num21z0"/>
    <w:rsid w:val="00CB5A38"/>
    <w:rPr>
      <w:rFonts w:ascii="Symbol" w:hAnsi="Symbol" w:hint="default"/>
    </w:rPr>
  </w:style>
  <w:style w:type="character" w:customStyle="1" w:styleId="WW8Num27z0">
    <w:name w:val="WW8Num27z0"/>
    <w:rsid w:val="00CB5A38"/>
    <w:rPr>
      <w:rFonts w:ascii="Times New Roman" w:hAnsi="Times New Roman" w:cs="Times New Roman" w:hint="default"/>
    </w:rPr>
  </w:style>
  <w:style w:type="character" w:customStyle="1" w:styleId="WW8Num36z1">
    <w:name w:val="WW8Num36z1"/>
    <w:rsid w:val="00CB5A38"/>
    <w:rPr>
      <w:color w:val="auto"/>
    </w:rPr>
  </w:style>
  <w:style w:type="character" w:customStyle="1" w:styleId="WW8Num36z2">
    <w:name w:val="WW8Num36z2"/>
    <w:rsid w:val="00CB5A38"/>
    <w:rPr>
      <w:rFonts w:ascii="Wingdings" w:hAnsi="Wingdings" w:hint="default"/>
    </w:rPr>
  </w:style>
  <w:style w:type="character" w:customStyle="1" w:styleId="WW8Num36z3">
    <w:name w:val="WW8Num36z3"/>
    <w:rsid w:val="00CB5A38"/>
    <w:rPr>
      <w:rFonts w:ascii="Symbol" w:hAnsi="Symbol" w:hint="default"/>
    </w:rPr>
  </w:style>
  <w:style w:type="character" w:customStyle="1" w:styleId="WW8Num36z4">
    <w:name w:val="WW8Num36z4"/>
    <w:rsid w:val="00CB5A38"/>
    <w:rPr>
      <w:rFonts w:ascii="Courier New" w:hAnsi="Courier New" w:cs="Courier New" w:hint="default"/>
    </w:rPr>
  </w:style>
  <w:style w:type="character" w:customStyle="1" w:styleId="WW8Num37z1">
    <w:name w:val="WW8Num37z1"/>
    <w:rsid w:val="00CB5A38"/>
    <w:rPr>
      <w:rFonts w:ascii="Arial" w:hAnsi="Arial" w:cs="Times New Roman" w:hint="default"/>
    </w:rPr>
  </w:style>
  <w:style w:type="character" w:customStyle="1" w:styleId="WW8Num42z0">
    <w:name w:val="WW8Num42z0"/>
    <w:rsid w:val="00CB5A38"/>
    <w:rPr>
      <w:rFonts w:ascii="Arial" w:hAnsi="Arial" w:cs="Times New Roman" w:hint="default"/>
    </w:rPr>
  </w:style>
  <w:style w:type="character" w:customStyle="1" w:styleId="WW8Num50z0">
    <w:name w:val="WW8Num50z0"/>
    <w:rsid w:val="00CB5A38"/>
    <w:rPr>
      <w:rFonts w:ascii="Times New Roman" w:hAnsi="Times New Roman" w:cs="Times New Roman" w:hint="default"/>
    </w:rPr>
  </w:style>
  <w:style w:type="character" w:customStyle="1" w:styleId="WW8Num53z0">
    <w:name w:val="WW8Num53z0"/>
    <w:rsid w:val="00CB5A38"/>
    <w:rPr>
      <w:rFonts w:ascii="Times New Roman" w:hAnsi="Times New Roman" w:cs="Times New Roman" w:hint="default"/>
    </w:rPr>
  </w:style>
  <w:style w:type="character" w:customStyle="1" w:styleId="WW8Num54z0">
    <w:name w:val="WW8Num54z0"/>
    <w:rsid w:val="00CB5A38"/>
    <w:rPr>
      <w:rFonts w:ascii="Symbol" w:hAnsi="Symbol" w:hint="default"/>
    </w:rPr>
  </w:style>
  <w:style w:type="character" w:customStyle="1" w:styleId="WW8Num55z0">
    <w:name w:val="WW8Num55z0"/>
    <w:rsid w:val="00CB5A38"/>
    <w:rPr>
      <w:rFonts w:ascii="Arial" w:hAnsi="Arial" w:cs="Arial" w:hint="default"/>
    </w:rPr>
  </w:style>
  <w:style w:type="character" w:customStyle="1" w:styleId="WW8Num57z0">
    <w:name w:val="WW8Num57z0"/>
    <w:rsid w:val="00CB5A38"/>
    <w:rPr>
      <w:rFonts w:ascii="Times New Roman" w:hAnsi="Times New Roman" w:cs="Times New Roman" w:hint="default"/>
    </w:rPr>
  </w:style>
  <w:style w:type="character" w:customStyle="1" w:styleId="WW8Num58z0">
    <w:name w:val="WW8Num58z0"/>
    <w:rsid w:val="00CB5A38"/>
    <w:rPr>
      <w:rFonts w:ascii="Times New Roman" w:hAnsi="Times New Roman" w:cs="Times New Roman" w:hint="default"/>
    </w:rPr>
  </w:style>
  <w:style w:type="character" w:customStyle="1" w:styleId="WW8Num59z0">
    <w:name w:val="WW8Num59z0"/>
    <w:rsid w:val="00CB5A38"/>
    <w:rPr>
      <w:rFonts w:ascii="Times New Roman" w:hAnsi="Times New Roman" w:cs="Times New Roman" w:hint="default"/>
    </w:rPr>
  </w:style>
  <w:style w:type="character" w:customStyle="1" w:styleId="WW8Num60z0">
    <w:name w:val="WW8Num60z0"/>
    <w:rsid w:val="00CB5A38"/>
    <w:rPr>
      <w:rFonts w:ascii="Times New Roman" w:hAnsi="Times New Roman" w:cs="Times New Roman" w:hint="default"/>
    </w:rPr>
  </w:style>
  <w:style w:type="character" w:customStyle="1" w:styleId="WW8Num62z0">
    <w:name w:val="WW8Num62z0"/>
    <w:rsid w:val="00CB5A38"/>
    <w:rPr>
      <w:rFonts w:ascii="Arial" w:hAnsi="Arial" w:cs="Arial" w:hint="default"/>
    </w:rPr>
  </w:style>
  <w:style w:type="character" w:customStyle="1" w:styleId="WW-Absatz-Standardschriftart11111111111">
    <w:name w:val="WW-Absatz-Standardschriftart11111111111"/>
    <w:rsid w:val="00CB5A38"/>
  </w:style>
  <w:style w:type="character" w:customStyle="1" w:styleId="WW-Absatz-Standardschriftart111111111111">
    <w:name w:val="WW-Absatz-Standardschriftart111111111111"/>
    <w:rsid w:val="00CB5A38"/>
  </w:style>
  <w:style w:type="character" w:customStyle="1" w:styleId="WW-Absatz-Standardschriftart1111111111111">
    <w:name w:val="WW-Absatz-Standardschriftart1111111111111"/>
    <w:rsid w:val="00CB5A38"/>
  </w:style>
  <w:style w:type="character" w:customStyle="1" w:styleId="WW8Num6z1">
    <w:name w:val="WW8Num6z1"/>
    <w:rsid w:val="00CB5A38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CB5A38"/>
    <w:rPr>
      <w:rFonts w:ascii="Courier New" w:hAnsi="Courier New" w:cs="Courier New" w:hint="default"/>
    </w:rPr>
  </w:style>
  <w:style w:type="character" w:customStyle="1" w:styleId="WW8Num8z2">
    <w:name w:val="WW8Num8z2"/>
    <w:rsid w:val="00CB5A38"/>
    <w:rPr>
      <w:rFonts w:ascii="Wingdings" w:hAnsi="Wingdings" w:hint="default"/>
    </w:rPr>
  </w:style>
  <w:style w:type="character" w:customStyle="1" w:styleId="WW8Num12z1">
    <w:name w:val="WW8Num12z1"/>
    <w:rsid w:val="00CB5A38"/>
    <w:rPr>
      <w:rFonts w:ascii="Courier New" w:hAnsi="Courier New" w:cs="Courier New" w:hint="default"/>
    </w:rPr>
  </w:style>
  <w:style w:type="character" w:customStyle="1" w:styleId="WW8Num12z2">
    <w:name w:val="WW8Num12z2"/>
    <w:rsid w:val="00CB5A38"/>
    <w:rPr>
      <w:rFonts w:ascii="Wingdings" w:hAnsi="Wingdings" w:hint="default"/>
    </w:rPr>
  </w:style>
  <w:style w:type="character" w:customStyle="1" w:styleId="WW8Num14z1">
    <w:name w:val="WW8Num14z1"/>
    <w:rsid w:val="00CB5A38"/>
    <w:rPr>
      <w:rFonts w:ascii="Courier New" w:hAnsi="Courier New" w:cs="Courier New" w:hint="default"/>
    </w:rPr>
  </w:style>
  <w:style w:type="character" w:customStyle="1" w:styleId="WW8Num14z2">
    <w:name w:val="WW8Num14z2"/>
    <w:rsid w:val="00CB5A38"/>
    <w:rPr>
      <w:rFonts w:ascii="Wingdings" w:hAnsi="Wingdings" w:hint="default"/>
    </w:rPr>
  </w:style>
  <w:style w:type="character" w:customStyle="1" w:styleId="WW8Num14z3">
    <w:name w:val="WW8Num14z3"/>
    <w:rsid w:val="00CB5A38"/>
    <w:rPr>
      <w:rFonts w:ascii="Symbol" w:hAnsi="Symbol" w:hint="default"/>
    </w:rPr>
  </w:style>
  <w:style w:type="character" w:customStyle="1" w:styleId="WW8Num15z1">
    <w:name w:val="WW8Num15z1"/>
    <w:rsid w:val="00CB5A38"/>
    <w:rPr>
      <w:rFonts w:ascii="Courier New" w:hAnsi="Courier New" w:cs="Courier New" w:hint="default"/>
    </w:rPr>
  </w:style>
  <w:style w:type="character" w:customStyle="1" w:styleId="WW8Num15z2">
    <w:name w:val="WW8Num15z2"/>
    <w:rsid w:val="00CB5A38"/>
    <w:rPr>
      <w:rFonts w:ascii="Wingdings" w:hAnsi="Wingdings" w:hint="default"/>
    </w:rPr>
  </w:style>
  <w:style w:type="character" w:customStyle="1" w:styleId="WW8Num16z1">
    <w:name w:val="WW8Num16z1"/>
    <w:rsid w:val="00CB5A38"/>
    <w:rPr>
      <w:rFonts w:ascii="Courier New" w:hAnsi="Courier New" w:cs="Courier New" w:hint="default"/>
    </w:rPr>
  </w:style>
  <w:style w:type="character" w:customStyle="1" w:styleId="WW8Num16z2">
    <w:name w:val="WW8Num16z2"/>
    <w:rsid w:val="00CB5A38"/>
    <w:rPr>
      <w:rFonts w:ascii="Wingdings" w:hAnsi="Wingdings" w:hint="default"/>
    </w:rPr>
  </w:style>
  <w:style w:type="character" w:customStyle="1" w:styleId="WW8Num20z1">
    <w:name w:val="WW8Num20z1"/>
    <w:rsid w:val="00CB5A38"/>
    <w:rPr>
      <w:rFonts w:ascii="Courier New" w:hAnsi="Courier New" w:cs="Courier New" w:hint="default"/>
    </w:rPr>
  </w:style>
  <w:style w:type="character" w:customStyle="1" w:styleId="WW8Num20z2">
    <w:name w:val="WW8Num20z2"/>
    <w:rsid w:val="00CB5A38"/>
    <w:rPr>
      <w:rFonts w:ascii="Wingdings" w:hAnsi="Wingdings" w:hint="default"/>
    </w:rPr>
  </w:style>
  <w:style w:type="character" w:customStyle="1" w:styleId="WW8Num21z1">
    <w:name w:val="WW8Num21z1"/>
    <w:rsid w:val="00CB5A38"/>
    <w:rPr>
      <w:rFonts w:ascii="Courier New" w:hAnsi="Courier New" w:cs="Courier New" w:hint="default"/>
    </w:rPr>
  </w:style>
  <w:style w:type="character" w:customStyle="1" w:styleId="WW8Num21z2">
    <w:name w:val="WW8Num21z2"/>
    <w:rsid w:val="00CB5A38"/>
    <w:rPr>
      <w:rFonts w:ascii="Wingdings" w:hAnsi="Wingdings" w:hint="default"/>
    </w:rPr>
  </w:style>
  <w:style w:type="character" w:customStyle="1" w:styleId="WW8Num31z1">
    <w:name w:val="WW8Num31z1"/>
    <w:rsid w:val="00CB5A38"/>
    <w:rPr>
      <w:rFonts w:ascii="Courier New" w:hAnsi="Courier New" w:cs="Courier New" w:hint="default"/>
    </w:rPr>
  </w:style>
  <w:style w:type="character" w:customStyle="1" w:styleId="WW8Num31z2">
    <w:name w:val="WW8Num31z2"/>
    <w:rsid w:val="00CB5A38"/>
    <w:rPr>
      <w:rFonts w:ascii="Wingdings" w:hAnsi="Wingdings" w:hint="default"/>
    </w:rPr>
  </w:style>
  <w:style w:type="character" w:customStyle="1" w:styleId="WW8Num33z1">
    <w:name w:val="WW8Num33z1"/>
    <w:rsid w:val="00CB5A38"/>
    <w:rPr>
      <w:rFonts w:ascii="Courier New" w:hAnsi="Courier New" w:cs="Courier New" w:hint="default"/>
    </w:rPr>
  </w:style>
  <w:style w:type="character" w:customStyle="1" w:styleId="WW8Num33z2">
    <w:name w:val="WW8Num33z2"/>
    <w:rsid w:val="00CB5A38"/>
    <w:rPr>
      <w:rFonts w:ascii="Wingdings" w:hAnsi="Wingdings" w:hint="default"/>
    </w:rPr>
  </w:style>
  <w:style w:type="character" w:customStyle="1" w:styleId="WW8Num38z1">
    <w:name w:val="WW8Num38z1"/>
    <w:rsid w:val="00CB5A38"/>
    <w:rPr>
      <w:rFonts w:ascii="Times New Roman" w:eastAsia="MS Mincho" w:hAnsi="Times New Roman" w:cs="Times New Roman" w:hint="default"/>
    </w:rPr>
  </w:style>
  <w:style w:type="character" w:customStyle="1" w:styleId="WW8Num41z1">
    <w:name w:val="WW8Num41z1"/>
    <w:rsid w:val="00CB5A38"/>
    <w:rPr>
      <w:rFonts w:ascii="Times New Roman" w:eastAsia="Times New Roman" w:hAnsi="Times New Roman" w:cs="Times New Roman" w:hint="default"/>
    </w:rPr>
  </w:style>
  <w:style w:type="character" w:customStyle="1" w:styleId="1b">
    <w:name w:val="Основной шрифт абзаца1"/>
    <w:rsid w:val="00CB5A38"/>
  </w:style>
  <w:style w:type="character" w:customStyle="1" w:styleId="aff0">
    <w:name w:val="Символ сноски"/>
    <w:rsid w:val="00CB5A38"/>
    <w:rPr>
      <w:vertAlign w:val="superscript"/>
    </w:rPr>
  </w:style>
  <w:style w:type="character" w:customStyle="1" w:styleId="WW8Num85z0">
    <w:name w:val="WW8Num85z0"/>
    <w:rsid w:val="00CB5A38"/>
    <w:rPr>
      <w:rFonts w:ascii="Times New Roman" w:hAnsi="Times New Roman" w:cs="Times New Roman" w:hint="default"/>
    </w:rPr>
  </w:style>
  <w:style w:type="character" w:customStyle="1" w:styleId="WW8Num87z0">
    <w:name w:val="WW8Num87z0"/>
    <w:rsid w:val="00CB5A38"/>
    <w:rPr>
      <w:rFonts w:ascii="Times New Roman" w:hAnsi="Times New Roman" w:cs="Times New Roman" w:hint="default"/>
    </w:rPr>
  </w:style>
  <w:style w:type="character" w:customStyle="1" w:styleId="WW8Num88z0">
    <w:name w:val="WW8Num88z0"/>
    <w:rsid w:val="00CB5A38"/>
    <w:rPr>
      <w:rFonts w:ascii="Times New Roman" w:hAnsi="Times New Roman" w:cs="Times New Roman" w:hint="default"/>
    </w:rPr>
  </w:style>
  <w:style w:type="character" w:customStyle="1" w:styleId="WW8Num89z0">
    <w:name w:val="WW8Num89z0"/>
    <w:rsid w:val="00CB5A38"/>
    <w:rPr>
      <w:rFonts w:ascii="Times New Roman" w:hAnsi="Times New Roman" w:cs="Times New Roman" w:hint="default"/>
    </w:rPr>
  </w:style>
  <w:style w:type="character" w:customStyle="1" w:styleId="WW8Num86z0">
    <w:name w:val="WW8Num86z0"/>
    <w:rsid w:val="00CB5A38"/>
    <w:rPr>
      <w:rFonts w:ascii="Times New Roman" w:hAnsi="Times New Roman" w:cs="Times New Roman" w:hint="default"/>
    </w:rPr>
  </w:style>
  <w:style w:type="character" w:customStyle="1" w:styleId="WW8Num90z0">
    <w:name w:val="WW8Num90z0"/>
    <w:rsid w:val="00CB5A38"/>
    <w:rPr>
      <w:rFonts w:ascii="Times New Roman" w:hAnsi="Times New Roman" w:cs="Times New Roman" w:hint="default"/>
    </w:rPr>
  </w:style>
  <w:style w:type="character" w:customStyle="1" w:styleId="WW8Num91z0">
    <w:name w:val="WW8Num91z0"/>
    <w:rsid w:val="00CB5A38"/>
    <w:rPr>
      <w:rFonts w:ascii="Times New Roman" w:hAnsi="Times New Roman" w:cs="Times New Roman" w:hint="default"/>
    </w:rPr>
  </w:style>
  <w:style w:type="character" w:customStyle="1" w:styleId="WW8Num92z0">
    <w:name w:val="WW8Num92z0"/>
    <w:rsid w:val="00CB5A38"/>
    <w:rPr>
      <w:rFonts w:ascii="Times New Roman" w:hAnsi="Times New Roman" w:cs="Times New Roman" w:hint="default"/>
    </w:rPr>
  </w:style>
  <w:style w:type="character" w:customStyle="1" w:styleId="WW8Num93z0">
    <w:name w:val="WW8Num93z0"/>
    <w:rsid w:val="00CB5A38"/>
    <w:rPr>
      <w:rFonts w:ascii="Times New Roman" w:hAnsi="Times New Roman" w:cs="Times New Roman" w:hint="default"/>
    </w:rPr>
  </w:style>
  <w:style w:type="character" w:customStyle="1" w:styleId="WW8Num69z0">
    <w:name w:val="WW8Num69z0"/>
    <w:rsid w:val="00CB5A38"/>
    <w:rPr>
      <w:rFonts w:ascii="Arial" w:hAnsi="Arial" w:cs="Arial" w:hint="default"/>
    </w:rPr>
  </w:style>
  <w:style w:type="character" w:customStyle="1" w:styleId="WW8Num94z0">
    <w:name w:val="WW8Num94z0"/>
    <w:rsid w:val="00CB5A38"/>
    <w:rPr>
      <w:rFonts w:ascii="Times New Roman" w:hAnsi="Times New Roman" w:cs="Times New Roman" w:hint="default"/>
    </w:rPr>
  </w:style>
  <w:style w:type="character" w:customStyle="1" w:styleId="WW8Num95z0">
    <w:name w:val="WW8Num95z0"/>
    <w:rsid w:val="00CB5A38"/>
    <w:rPr>
      <w:rFonts w:ascii="Times New Roman" w:hAnsi="Times New Roman" w:cs="Times New Roman" w:hint="default"/>
    </w:rPr>
  </w:style>
  <w:style w:type="character" w:customStyle="1" w:styleId="WW8Num96z0">
    <w:name w:val="WW8Num96z0"/>
    <w:rsid w:val="00CB5A38"/>
    <w:rPr>
      <w:rFonts w:ascii="Times New Roman" w:hAnsi="Times New Roman" w:cs="Times New Roman" w:hint="default"/>
    </w:rPr>
  </w:style>
  <w:style w:type="character" w:customStyle="1" w:styleId="WW8Num97z0">
    <w:name w:val="WW8Num97z0"/>
    <w:rsid w:val="00CB5A38"/>
    <w:rPr>
      <w:rFonts w:ascii="Times New Roman" w:hAnsi="Times New Roman" w:cs="Times New Roman" w:hint="default"/>
    </w:rPr>
  </w:style>
  <w:style w:type="character" w:customStyle="1" w:styleId="WW8Num98z0">
    <w:name w:val="WW8Num98z0"/>
    <w:rsid w:val="00CB5A38"/>
    <w:rPr>
      <w:rFonts w:ascii="Times New Roman" w:hAnsi="Times New Roman" w:cs="Times New Roman" w:hint="default"/>
    </w:rPr>
  </w:style>
  <w:style w:type="character" w:customStyle="1" w:styleId="WW8Num78z0">
    <w:name w:val="WW8Num78z0"/>
    <w:rsid w:val="00CB5A38"/>
    <w:rPr>
      <w:rFonts w:ascii="Arial" w:hAnsi="Arial" w:cs="Arial" w:hint="default"/>
      <w:color w:val="auto"/>
    </w:rPr>
  </w:style>
  <w:style w:type="character" w:customStyle="1" w:styleId="WW8Num99z0">
    <w:name w:val="WW8Num99z0"/>
    <w:rsid w:val="00CB5A38"/>
    <w:rPr>
      <w:rFonts w:ascii="Times New Roman" w:hAnsi="Times New Roman" w:cs="Times New Roman" w:hint="default"/>
    </w:rPr>
  </w:style>
  <w:style w:type="character" w:customStyle="1" w:styleId="WW8Num76z0">
    <w:name w:val="WW8Num76z0"/>
    <w:rsid w:val="00CB5A38"/>
    <w:rPr>
      <w:rFonts w:ascii="Times New Roman" w:hAnsi="Times New Roman" w:cs="Times New Roman" w:hint="default"/>
    </w:rPr>
  </w:style>
  <w:style w:type="character" w:customStyle="1" w:styleId="WW8Num67z0">
    <w:name w:val="WW8Num67z0"/>
    <w:rsid w:val="00CB5A38"/>
    <w:rPr>
      <w:rFonts w:ascii="Times New Roman" w:hAnsi="Times New Roman" w:cs="Times New Roman" w:hint="default"/>
    </w:rPr>
  </w:style>
  <w:style w:type="character" w:customStyle="1" w:styleId="WW8Num65z0">
    <w:name w:val="WW8Num65z0"/>
    <w:rsid w:val="00CB5A38"/>
    <w:rPr>
      <w:rFonts w:ascii="Times New Roman" w:hAnsi="Times New Roman" w:cs="Times New Roman" w:hint="default"/>
    </w:rPr>
  </w:style>
  <w:style w:type="character" w:customStyle="1" w:styleId="WW8Num71z0">
    <w:name w:val="WW8Num71z0"/>
    <w:rsid w:val="00CB5A38"/>
    <w:rPr>
      <w:rFonts w:ascii="Times New Roman" w:hAnsi="Times New Roman" w:cs="Times New Roman" w:hint="default"/>
    </w:rPr>
  </w:style>
  <w:style w:type="character" w:customStyle="1" w:styleId="WW8Num71z1">
    <w:name w:val="WW8Num71z1"/>
    <w:rsid w:val="00CB5A38"/>
    <w:rPr>
      <w:color w:val="auto"/>
    </w:rPr>
  </w:style>
  <w:style w:type="character" w:customStyle="1" w:styleId="WW8Num71z2">
    <w:name w:val="WW8Num71z2"/>
    <w:rsid w:val="00CB5A38"/>
    <w:rPr>
      <w:rFonts w:ascii="Wingdings" w:hAnsi="Wingdings" w:hint="default"/>
    </w:rPr>
  </w:style>
  <w:style w:type="character" w:customStyle="1" w:styleId="WW8Num71z3">
    <w:name w:val="WW8Num71z3"/>
    <w:rsid w:val="00CB5A38"/>
    <w:rPr>
      <w:rFonts w:ascii="Symbol" w:hAnsi="Symbol" w:hint="default"/>
    </w:rPr>
  </w:style>
  <w:style w:type="character" w:customStyle="1" w:styleId="WW8Num71z4">
    <w:name w:val="WW8Num71z4"/>
    <w:rsid w:val="00CB5A38"/>
    <w:rPr>
      <w:rFonts w:ascii="Courier New" w:hAnsi="Courier New" w:cs="Courier New" w:hint="default"/>
    </w:rPr>
  </w:style>
  <w:style w:type="character" w:customStyle="1" w:styleId="WW8Num61z0">
    <w:name w:val="WW8Num61z0"/>
    <w:rsid w:val="00CB5A38"/>
    <w:rPr>
      <w:rFonts w:ascii="Arial" w:hAnsi="Arial" w:cs="Arial" w:hint="default"/>
    </w:rPr>
  </w:style>
  <w:style w:type="character" w:customStyle="1" w:styleId="WW8Num52z0">
    <w:name w:val="WW8Num52z0"/>
    <w:rsid w:val="00CB5A38"/>
    <w:rPr>
      <w:rFonts w:ascii="Times New Roman" w:hAnsi="Times New Roman" w:cs="Times New Roman" w:hint="default"/>
    </w:rPr>
  </w:style>
  <w:style w:type="character" w:customStyle="1" w:styleId="WW8Num68z0">
    <w:name w:val="WW8Num68z0"/>
    <w:rsid w:val="00CB5A38"/>
    <w:rPr>
      <w:rFonts w:ascii="Arial" w:hAnsi="Arial" w:cs="Arial" w:hint="default"/>
      <w:color w:val="auto"/>
    </w:rPr>
  </w:style>
  <w:style w:type="character" w:customStyle="1" w:styleId="WW8Num73z0">
    <w:name w:val="WW8Num73z0"/>
    <w:rsid w:val="00CB5A38"/>
    <w:rPr>
      <w:rFonts w:ascii="Times New Roman" w:hAnsi="Times New Roman" w:cs="Times New Roman" w:hint="default"/>
    </w:rPr>
  </w:style>
  <w:style w:type="character" w:customStyle="1" w:styleId="WW8Num64z0">
    <w:name w:val="WW8Num64z0"/>
    <w:rsid w:val="00CB5A38"/>
    <w:rPr>
      <w:rFonts w:ascii="Times New Roman" w:hAnsi="Times New Roman" w:cs="Times New Roman" w:hint="default"/>
    </w:rPr>
  </w:style>
  <w:style w:type="character" w:customStyle="1" w:styleId="WW8Num74z0">
    <w:name w:val="WW8Num74z0"/>
    <w:rsid w:val="00CB5A38"/>
    <w:rPr>
      <w:rFonts w:ascii="Times New Roman" w:hAnsi="Times New Roman" w:cs="Times New Roman" w:hint="default"/>
    </w:rPr>
  </w:style>
  <w:style w:type="character" w:customStyle="1" w:styleId="13">
    <w:name w:val="Текст сноски Знак1"/>
    <w:basedOn w:val="a0"/>
    <w:link w:val="a5"/>
    <w:uiPriority w:val="99"/>
    <w:semiHidden/>
    <w:locked/>
    <w:rsid w:val="00CB5A3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4">
    <w:name w:val="Нижний колонтитул Знак1"/>
    <w:basedOn w:val="a0"/>
    <w:link w:val="a9"/>
    <w:uiPriority w:val="99"/>
    <w:semiHidden/>
    <w:locked/>
    <w:rsid w:val="00CB5A3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5">
    <w:name w:val="Текст выноски Знак1"/>
    <w:basedOn w:val="a0"/>
    <w:link w:val="af5"/>
    <w:uiPriority w:val="99"/>
    <w:semiHidden/>
    <w:locked/>
    <w:rsid w:val="00CB5A38"/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B5A38"/>
  </w:style>
  <w:style w:type="table" w:styleId="aff1">
    <w:name w:val="Table Grid"/>
    <w:basedOn w:val="a1"/>
    <w:uiPriority w:val="59"/>
    <w:rsid w:val="00CB5A3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FollowedHyperlink"/>
    <w:basedOn w:val="a0"/>
    <w:uiPriority w:val="99"/>
    <w:semiHidden/>
    <w:unhideWhenUsed/>
    <w:rsid w:val="00CB5A38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1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16</Pages>
  <Words>4209</Words>
  <Characters>23996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USER</cp:lastModifiedBy>
  <cp:revision>15</cp:revision>
  <cp:lastPrinted>2017-10-12T12:16:00Z</cp:lastPrinted>
  <dcterms:created xsi:type="dcterms:W3CDTF">2017-06-07T09:02:00Z</dcterms:created>
  <dcterms:modified xsi:type="dcterms:W3CDTF">2017-10-12T13:40:00Z</dcterms:modified>
</cp:coreProperties>
</file>